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4872" w:rsidRDefault="00034872" w:rsidP="00034872"/>
    <w:p w:rsidR="00F77C81" w:rsidRDefault="00DA4D31" w:rsidP="00C943C0">
      <w:pPr>
        <w:widowControl w:val="0"/>
        <w:suppressAutoHyphens/>
        <w:ind w:left="4536" w:firstLine="993"/>
        <w:jc w:val="both"/>
        <w:rPr>
          <w:color w:val="000000"/>
        </w:rPr>
      </w:pPr>
      <w:r>
        <w:rPr>
          <w:color w:val="000000"/>
        </w:rPr>
        <w:t>PATVIRTINTA</w:t>
      </w:r>
    </w:p>
    <w:p w:rsidR="00F77C81" w:rsidRDefault="00DA4D31" w:rsidP="00C943C0">
      <w:pPr>
        <w:widowControl w:val="0"/>
        <w:suppressAutoHyphens/>
        <w:ind w:left="4536" w:firstLine="993"/>
        <w:jc w:val="both"/>
        <w:rPr>
          <w:color w:val="000000"/>
        </w:rPr>
      </w:pPr>
      <w:r>
        <w:rPr>
          <w:color w:val="000000"/>
        </w:rPr>
        <w:t>Panevėžio lopšelio-darželio „Varpelis“</w:t>
      </w:r>
    </w:p>
    <w:p w:rsidR="00DA4D31" w:rsidRDefault="00DA4D31" w:rsidP="00C943C0">
      <w:pPr>
        <w:widowControl w:val="0"/>
        <w:suppressAutoHyphens/>
        <w:ind w:left="4536" w:firstLine="993"/>
        <w:jc w:val="both"/>
        <w:rPr>
          <w:color w:val="000000"/>
        </w:rPr>
      </w:pPr>
      <w:r>
        <w:rPr>
          <w:color w:val="000000"/>
        </w:rPr>
        <w:t>Direktoriaus 2022-09-19</w:t>
      </w:r>
    </w:p>
    <w:p w:rsidR="00DA4D31" w:rsidRPr="00034872" w:rsidRDefault="00034872" w:rsidP="00C943C0">
      <w:pPr>
        <w:widowControl w:val="0"/>
        <w:suppressAutoHyphens/>
        <w:ind w:left="4536" w:firstLine="993"/>
        <w:jc w:val="both"/>
        <w:rPr>
          <w:color w:val="000000"/>
        </w:rPr>
      </w:pPr>
      <w:r>
        <w:rPr>
          <w:color w:val="000000"/>
        </w:rPr>
        <w:t>Įsakymas NR.V-98</w:t>
      </w:r>
    </w:p>
    <w:p w:rsidR="00DA4D31" w:rsidRDefault="00DA4D31" w:rsidP="00C943C0">
      <w:pPr>
        <w:widowControl w:val="0"/>
        <w:suppressAutoHyphens/>
        <w:jc w:val="both"/>
        <w:rPr>
          <w:b/>
          <w:color w:val="000000"/>
          <w:szCs w:val="24"/>
        </w:rPr>
      </w:pPr>
    </w:p>
    <w:p w:rsidR="00F77C81" w:rsidRPr="00DA4D31" w:rsidRDefault="00DA4D31" w:rsidP="00031CD2">
      <w:pPr>
        <w:widowControl w:val="0"/>
        <w:suppressAutoHyphens/>
        <w:jc w:val="center"/>
        <w:rPr>
          <w:b/>
          <w:color w:val="000000"/>
          <w:szCs w:val="24"/>
        </w:rPr>
      </w:pPr>
      <w:r w:rsidRPr="00DA4D31">
        <w:rPr>
          <w:b/>
          <w:color w:val="000000"/>
          <w:szCs w:val="24"/>
        </w:rPr>
        <w:t>PANEVĖŽIO LOPŠELIO-DARŽELIO „VARPELIS“</w:t>
      </w:r>
    </w:p>
    <w:p w:rsidR="00F77C81" w:rsidRDefault="00DA4D31" w:rsidP="00031CD2">
      <w:pPr>
        <w:widowControl w:val="0"/>
        <w:suppressAutoHyphens/>
        <w:jc w:val="center"/>
        <w:rPr>
          <w:b/>
          <w:bCs/>
          <w:caps/>
          <w:color w:val="000000"/>
        </w:rPr>
      </w:pPr>
      <w:r>
        <w:rPr>
          <w:b/>
          <w:bCs/>
          <w:caps/>
          <w:color w:val="000000"/>
        </w:rPr>
        <w:t>VAIKŲ MAITINIMO ORGANIZAVIMO TVARKOS APRAŠAS</w:t>
      </w:r>
    </w:p>
    <w:p w:rsidR="00F77C81" w:rsidRDefault="00F77C81" w:rsidP="00C943C0">
      <w:pPr>
        <w:widowControl w:val="0"/>
        <w:suppressAutoHyphens/>
        <w:jc w:val="both"/>
        <w:rPr>
          <w:color w:val="000000"/>
        </w:rPr>
      </w:pPr>
    </w:p>
    <w:p w:rsidR="00F77C81" w:rsidRDefault="00DA4D31" w:rsidP="00031CD2">
      <w:pPr>
        <w:widowControl w:val="0"/>
        <w:suppressAutoHyphens/>
        <w:jc w:val="center"/>
        <w:rPr>
          <w:b/>
          <w:bCs/>
          <w:caps/>
          <w:color w:val="000000"/>
        </w:rPr>
      </w:pPr>
      <w:r>
        <w:rPr>
          <w:b/>
          <w:bCs/>
          <w:caps/>
          <w:color w:val="000000"/>
        </w:rPr>
        <w:t>I skyrius</w:t>
      </w:r>
    </w:p>
    <w:p w:rsidR="00F77C81" w:rsidRDefault="00DA4D31" w:rsidP="00031CD2">
      <w:pPr>
        <w:widowControl w:val="0"/>
        <w:suppressAutoHyphens/>
        <w:jc w:val="center"/>
        <w:rPr>
          <w:b/>
          <w:bCs/>
          <w:caps/>
          <w:color w:val="000000"/>
        </w:rPr>
      </w:pPr>
      <w:r>
        <w:rPr>
          <w:b/>
          <w:bCs/>
          <w:caps/>
          <w:color w:val="000000"/>
        </w:rPr>
        <w:t>BENDROSIOS NUOSTATOS</w:t>
      </w:r>
    </w:p>
    <w:p w:rsidR="00F77C81" w:rsidRDefault="00F77C81" w:rsidP="00C943C0">
      <w:pPr>
        <w:widowControl w:val="0"/>
        <w:suppressAutoHyphens/>
        <w:jc w:val="both"/>
        <w:rPr>
          <w:color w:val="000000"/>
        </w:rPr>
      </w:pPr>
    </w:p>
    <w:p w:rsidR="00202C4B" w:rsidRDefault="00DA4D31" w:rsidP="00C943C0">
      <w:pPr>
        <w:suppressAutoHyphens/>
        <w:ind w:firstLine="851"/>
        <w:jc w:val="both"/>
        <w:textAlignment w:val="center"/>
        <w:rPr>
          <w:color w:val="000000"/>
          <w:szCs w:val="24"/>
        </w:rPr>
      </w:pPr>
      <w:r>
        <w:rPr>
          <w:color w:val="000000"/>
          <w:szCs w:val="24"/>
        </w:rPr>
        <w:t>1. Panevėžio lopše</w:t>
      </w:r>
      <w:r w:rsidR="00A72A2F">
        <w:rPr>
          <w:color w:val="000000"/>
          <w:szCs w:val="24"/>
        </w:rPr>
        <w:t>lio-darželio „Varpelis“ (toliau-</w:t>
      </w:r>
      <w:r>
        <w:rPr>
          <w:color w:val="000000"/>
          <w:szCs w:val="24"/>
        </w:rPr>
        <w:t>įstaiga) vaikų maitinimo organizavimo tvarkos aprašas (toliau</w:t>
      </w:r>
      <w:r w:rsidR="00A72A2F">
        <w:rPr>
          <w:color w:val="000000"/>
          <w:szCs w:val="24"/>
        </w:rPr>
        <w:t>-</w:t>
      </w:r>
      <w:r w:rsidR="00202C4B">
        <w:rPr>
          <w:color w:val="000000"/>
          <w:szCs w:val="24"/>
        </w:rPr>
        <w:t>tvarkos aprašas) reglamentuoja ikimokyklinio ir priešmokyklinio amžiaus vaikų maitinimą įstaigoje.</w:t>
      </w:r>
    </w:p>
    <w:p w:rsidR="00202C4B" w:rsidRDefault="00A72A2F" w:rsidP="00C943C0">
      <w:pPr>
        <w:suppressAutoHyphens/>
        <w:ind w:firstLine="851"/>
        <w:jc w:val="both"/>
        <w:textAlignment w:val="center"/>
        <w:rPr>
          <w:color w:val="000000"/>
          <w:szCs w:val="24"/>
        </w:rPr>
      </w:pPr>
      <w:r>
        <w:rPr>
          <w:color w:val="000000"/>
          <w:szCs w:val="24"/>
        </w:rPr>
        <w:t>2. Šio tvarkos aprašo tikslas-</w:t>
      </w:r>
      <w:r w:rsidR="00202C4B">
        <w:rPr>
          <w:color w:val="000000"/>
          <w:szCs w:val="24"/>
        </w:rPr>
        <w:t>sudaryti sąlygas sveikatai palankiai vaikų mitybai, užtikrinti maisto saugą ir kokybę, patenkinti vaikų maisto fiziologinius poreikius, ugdyti sveikos mitybos įgūdžius.</w:t>
      </w:r>
    </w:p>
    <w:p w:rsidR="00F77C81" w:rsidRPr="00DA4D31" w:rsidRDefault="00202C4B" w:rsidP="00C943C0">
      <w:pPr>
        <w:suppressAutoHyphens/>
        <w:ind w:firstLine="851"/>
        <w:jc w:val="both"/>
        <w:textAlignment w:val="center"/>
        <w:rPr>
          <w:color w:val="000000"/>
        </w:rPr>
      </w:pPr>
      <w:r>
        <w:rPr>
          <w:color w:val="000000"/>
          <w:szCs w:val="24"/>
        </w:rPr>
        <w:t xml:space="preserve">  </w:t>
      </w:r>
    </w:p>
    <w:p w:rsidR="00F77C81" w:rsidRDefault="00F77C81" w:rsidP="00C943C0">
      <w:pPr>
        <w:jc w:val="both"/>
        <w:rPr>
          <w:szCs w:val="24"/>
        </w:rPr>
      </w:pPr>
    </w:p>
    <w:p w:rsidR="00F77C81" w:rsidRDefault="00DA4D31" w:rsidP="00031CD2">
      <w:pPr>
        <w:widowControl w:val="0"/>
        <w:suppressAutoHyphens/>
        <w:jc w:val="center"/>
        <w:rPr>
          <w:b/>
          <w:bCs/>
          <w:caps/>
          <w:color w:val="000000"/>
        </w:rPr>
      </w:pPr>
      <w:r>
        <w:rPr>
          <w:b/>
          <w:bCs/>
          <w:caps/>
          <w:color w:val="000000"/>
        </w:rPr>
        <w:t>II skyrius</w:t>
      </w:r>
    </w:p>
    <w:p w:rsidR="00F77C81" w:rsidRDefault="00DA4D31" w:rsidP="00031CD2">
      <w:pPr>
        <w:widowControl w:val="0"/>
        <w:suppressAutoHyphens/>
        <w:jc w:val="center"/>
        <w:rPr>
          <w:b/>
          <w:bCs/>
          <w:caps/>
          <w:color w:val="000000"/>
        </w:rPr>
      </w:pPr>
      <w:r>
        <w:rPr>
          <w:b/>
          <w:bCs/>
          <w:caps/>
          <w:color w:val="000000"/>
        </w:rPr>
        <w:t>SĄVOKOS IR JŲ APIBRĖŽtys</w:t>
      </w:r>
    </w:p>
    <w:p w:rsidR="00F77C81" w:rsidRDefault="00F77C81" w:rsidP="00C943C0">
      <w:pPr>
        <w:widowControl w:val="0"/>
        <w:suppressAutoHyphens/>
        <w:ind w:firstLine="567"/>
        <w:jc w:val="both"/>
        <w:rPr>
          <w:color w:val="000000"/>
          <w:szCs w:val="24"/>
        </w:rPr>
      </w:pPr>
    </w:p>
    <w:p w:rsidR="00F77C81" w:rsidRDefault="00202C4B" w:rsidP="00C943C0">
      <w:pPr>
        <w:widowControl w:val="0"/>
        <w:suppressAutoHyphens/>
        <w:ind w:firstLine="851"/>
        <w:jc w:val="both"/>
        <w:rPr>
          <w:color w:val="000000"/>
        </w:rPr>
      </w:pPr>
      <w:r>
        <w:rPr>
          <w:color w:val="000000"/>
        </w:rPr>
        <w:t>3</w:t>
      </w:r>
      <w:r w:rsidR="00DA4D31">
        <w:rPr>
          <w:color w:val="000000"/>
        </w:rPr>
        <w:t xml:space="preserve">. Tvarkos apraše vartojamos sąvokos ir jų apibrėžtys: </w:t>
      </w:r>
    </w:p>
    <w:p w:rsidR="00F77C81" w:rsidRDefault="00A72A2F" w:rsidP="00C943C0">
      <w:pPr>
        <w:widowControl w:val="0"/>
        <w:suppressAutoHyphens/>
        <w:ind w:firstLine="851"/>
        <w:jc w:val="both"/>
        <w:rPr>
          <w:color w:val="000000"/>
        </w:rPr>
      </w:pPr>
      <w:r>
        <w:rPr>
          <w:b/>
          <w:color w:val="000000"/>
        </w:rPr>
        <w:t>Cukrūs</w:t>
      </w:r>
      <w:r w:rsidRPr="00A72A2F">
        <w:rPr>
          <w:color w:val="000000"/>
        </w:rPr>
        <w:t>-</w:t>
      </w:r>
      <w:r w:rsidR="00DA4D31">
        <w:t>monosacharidai ir disacharidai, esantys maisto produkte</w:t>
      </w:r>
      <w:r w:rsidR="00DA4D31">
        <w:rPr>
          <w:color w:val="000000"/>
        </w:rPr>
        <w:t xml:space="preserve">. </w:t>
      </w:r>
    </w:p>
    <w:p w:rsidR="00F77C81" w:rsidRDefault="00DA4D31" w:rsidP="00C943C0">
      <w:pPr>
        <w:widowControl w:val="0"/>
        <w:suppressAutoHyphens/>
        <w:ind w:firstLine="851"/>
        <w:jc w:val="both"/>
        <w:rPr>
          <w:color w:val="000000"/>
        </w:rPr>
      </w:pPr>
      <w:r>
        <w:rPr>
          <w:b/>
        </w:rPr>
        <w:t>Gre</w:t>
      </w:r>
      <w:r w:rsidR="00A72A2F">
        <w:rPr>
          <w:b/>
        </w:rPr>
        <w:t>itai gendantis maisto produktas</w:t>
      </w:r>
      <w:r w:rsidR="00A72A2F" w:rsidRPr="00A72A2F">
        <w:t>-</w:t>
      </w:r>
      <w:r>
        <w:t>šviežias, atvėsintas arba sušaldytas maisto produktas, kuriam laikyti ir vežti reikalinga tam tikra temperatūra, kurioje jis išlieka saugus vartoti.</w:t>
      </w:r>
    </w:p>
    <w:p w:rsidR="00F77C81" w:rsidRPr="00202C4B" w:rsidRDefault="00DA4D31" w:rsidP="00C943C0">
      <w:pPr>
        <w:widowControl w:val="0"/>
        <w:suppressAutoHyphens/>
        <w:ind w:firstLine="851"/>
        <w:jc w:val="both"/>
        <w:rPr>
          <w:color w:val="000000"/>
        </w:rPr>
      </w:pPr>
      <w:r>
        <w:rPr>
          <w:b/>
          <w:szCs w:val="24"/>
        </w:rPr>
        <w:t xml:space="preserve">Iš dalies hidrinti </w:t>
      </w:r>
      <w:r>
        <w:rPr>
          <w:color w:val="000000"/>
          <w:szCs w:val="24"/>
        </w:rPr>
        <w:t xml:space="preserve">(iš dalies sukietinti, </w:t>
      </w:r>
      <w:r>
        <w:rPr>
          <w:szCs w:val="24"/>
        </w:rPr>
        <w:t xml:space="preserve">iš dalies hidrogenizuoti) </w:t>
      </w:r>
      <w:r w:rsidR="00A72A2F">
        <w:rPr>
          <w:b/>
          <w:szCs w:val="24"/>
        </w:rPr>
        <w:t>augaliniai riebalai-</w:t>
      </w:r>
      <w:r>
        <w:rPr>
          <w:szCs w:val="24"/>
        </w:rPr>
        <w:t xml:space="preserve">skysti </w:t>
      </w:r>
      <w:r>
        <w:t>augaliniai aliejai, hidrinimo proceso metu paversti pusiau kietais.</w:t>
      </w:r>
    </w:p>
    <w:p w:rsidR="00F77C81" w:rsidRDefault="00A72A2F" w:rsidP="00C943C0">
      <w:pPr>
        <w:widowControl w:val="0"/>
        <w:suppressAutoHyphens/>
        <w:ind w:firstLine="851"/>
        <w:jc w:val="both"/>
        <w:rPr>
          <w:color w:val="000000"/>
        </w:rPr>
      </w:pPr>
      <w:r>
        <w:rPr>
          <w:b/>
          <w:color w:val="000000"/>
        </w:rPr>
        <w:t>Patiekalas-</w:t>
      </w:r>
      <w:r w:rsidR="00DA4D31">
        <w:rPr>
          <w:color w:val="000000"/>
        </w:rPr>
        <w:t>paprastai vienoje lėkštėje patiekiamas vartoti šaltas ar šiltas maistas.</w:t>
      </w:r>
    </w:p>
    <w:p w:rsidR="00F77C81" w:rsidRDefault="00DA4D31" w:rsidP="00C943C0">
      <w:pPr>
        <w:ind w:firstLine="851"/>
        <w:jc w:val="both"/>
        <w:rPr>
          <w:szCs w:val="24"/>
        </w:rPr>
      </w:pPr>
      <w:r>
        <w:rPr>
          <w:b/>
        </w:rPr>
        <w:t>Pridė</w:t>
      </w:r>
      <w:r w:rsidR="00A72A2F">
        <w:rPr>
          <w:b/>
        </w:rPr>
        <w:t>tiniai cukrūs</w:t>
      </w:r>
      <w:r w:rsidR="00A72A2F" w:rsidRPr="00A72A2F">
        <w:t>-</w:t>
      </w:r>
      <w:r>
        <w:t xml:space="preserve">gėrimo ar patiekalo gamybos metu įdėta sacharozė, fruktozė, gliukozė, gliukozės sirupas, fruktozės sirupas, gliukozės-fruktozės sirupas ir kitų formų monosacharidai ir disacharidai, </w:t>
      </w:r>
      <w:r>
        <w:rPr>
          <w:szCs w:val="24"/>
        </w:rPr>
        <w:t>taip pat cukrūs, esantys įdėtame meduje, sirupuose, vaisių sultyse ir vaisių sulčių koncentratuose.</w:t>
      </w:r>
      <w:r>
        <w:t xml:space="preserve"> </w:t>
      </w:r>
    </w:p>
    <w:p w:rsidR="00F77C81" w:rsidRDefault="00A72A2F" w:rsidP="00C943C0">
      <w:pPr>
        <w:widowControl w:val="0"/>
        <w:suppressAutoHyphens/>
        <w:ind w:firstLine="851"/>
        <w:jc w:val="both"/>
        <w:rPr>
          <w:color w:val="000000"/>
        </w:rPr>
      </w:pPr>
      <w:r>
        <w:rPr>
          <w:b/>
          <w:bCs/>
          <w:color w:val="000000"/>
        </w:rPr>
        <w:t>Pritaikytas maitinimas</w:t>
      </w:r>
      <w:r w:rsidRPr="00A72A2F">
        <w:rPr>
          <w:bCs/>
          <w:color w:val="000000"/>
        </w:rPr>
        <w:t>-</w:t>
      </w:r>
      <w:r w:rsidR="00DA4D31">
        <w:rPr>
          <w:color w:val="000000"/>
        </w:rPr>
        <w:t>maitinimas, kuris užtikrina tam tikro sveikatos sutrikimo (alergija tam tikriems maisto produktams, virškinimo sistemos ligos ar remisinės jų būklės ir kt.) nulemtų, asmens individualių maisto medžiagų ir energijos poreikių patenkinimą, parenkant toleruojamus maisto produktus, jų gamybos būdą, konsistenciją ir valgymo režimą, ir yra raštiškai rekomenduojamas gydytojo.</w:t>
      </w:r>
    </w:p>
    <w:p w:rsidR="00F77C81" w:rsidRPr="00202C4B" w:rsidRDefault="00DA4D31" w:rsidP="00C943C0">
      <w:pPr>
        <w:ind w:firstLine="851"/>
        <w:jc w:val="both"/>
        <w:rPr>
          <w:color w:val="000000"/>
        </w:rPr>
      </w:pPr>
      <w:r>
        <w:rPr>
          <w:b/>
          <w:color w:val="000000"/>
        </w:rPr>
        <w:t>Šiltas maistas</w:t>
      </w:r>
      <w:r w:rsidR="00A72A2F">
        <w:rPr>
          <w:color w:val="000000"/>
        </w:rPr>
        <w:t>-</w:t>
      </w:r>
      <w:r>
        <w:rPr>
          <w:color w:val="000000"/>
        </w:rPr>
        <w:t>maistas, patiekiamas kaip karštas patiekalas, iki patiekimo vartoti laikomas ne žemesnėje kaip +63 °C temperatūroje.</w:t>
      </w:r>
      <w:r>
        <w:t xml:space="preserve"> </w:t>
      </w:r>
    </w:p>
    <w:p w:rsidR="00F77C81" w:rsidRDefault="00DA4D31" w:rsidP="00C943C0">
      <w:pPr>
        <w:ind w:firstLine="851"/>
        <w:jc w:val="both"/>
        <w:rPr>
          <w:color w:val="000000"/>
        </w:rPr>
      </w:pPr>
      <w:r>
        <w:rPr>
          <w:rFonts w:eastAsia="Calibri"/>
          <w:b/>
          <w:bCs/>
          <w:szCs w:val="24"/>
        </w:rPr>
        <w:t>Tausojantis patiekalas</w:t>
      </w:r>
      <w:r w:rsidR="00A72A2F">
        <w:rPr>
          <w:rFonts w:eastAsia="Calibri"/>
          <w:szCs w:val="24"/>
        </w:rPr>
        <w:t>-</w:t>
      </w:r>
      <w:r>
        <w:rPr>
          <w:rFonts w:eastAsia="Calibri"/>
          <w:szCs w:val="24"/>
        </w:rPr>
        <w:t xml:space="preserve">maistas, pagamintas </w:t>
      </w:r>
      <w:r>
        <w:rPr>
          <w:szCs w:val="24"/>
          <w:lang w:eastAsia="lt-LT"/>
        </w:rPr>
        <w:t>maistines savybes tausojančiu gamybos būdu: virtas vandenyje ar garuose, troškintas, pagamintas konvekcijos režimu, keptas įvyniojus popieriuje ar folijoje. Tausojantiems patiekalams nepriskiriami tarkuotų bulvių patiekalai.</w:t>
      </w:r>
      <w:r>
        <w:t xml:space="preserve"> </w:t>
      </w:r>
    </w:p>
    <w:p w:rsidR="00F77C81" w:rsidRDefault="00DA4D31" w:rsidP="00C943C0">
      <w:pPr>
        <w:ind w:firstLine="851"/>
        <w:jc w:val="both"/>
        <w:rPr>
          <w:color w:val="000000"/>
        </w:rPr>
      </w:pPr>
      <w:r>
        <w:rPr>
          <w:b/>
          <w:bCs/>
          <w:color w:val="000000"/>
        </w:rPr>
        <w:t>Valgiaraštis</w:t>
      </w:r>
      <w:r w:rsidR="00A72A2F">
        <w:rPr>
          <w:color w:val="000000"/>
        </w:rPr>
        <w:t>-</w:t>
      </w:r>
      <w:r>
        <w:rPr>
          <w:color w:val="000000"/>
        </w:rPr>
        <w:t>numatomų patiekti vartoti dienos maisto produktų ir patiekalų sąrašas.</w:t>
      </w:r>
      <w:r>
        <w:t xml:space="preserve"> </w:t>
      </w:r>
    </w:p>
    <w:p w:rsidR="00F77C81" w:rsidRPr="00202C4B" w:rsidRDefault="00F77C81" w:rsidP="00C943C0">
      <w:pPr>
        <w:jc w:val="both"/>
        <w:rPr>
          <w:szCs w:val="24"/>
        </w:rPr>
      </w:pPr>
    </w:p>
    <w:p w:rsidR="00F77C81" w:rsidRDefault="00F77C81"/>
    <w:p w:rsidR="00F77C81" w:rsidRDefault="00DA4D31" w:rsidP="00C943C0">
      <w:pPr>
        <w:widowControl w:val="0"/>
        <w:suppressAutoHyphens/>
        <w:jc w:val="center"/>
        <w:rPr>
          <w:b/>
          <w:bCs/>
          <w:caps/>
          <w:color w:val="000000"/>
        </w:rPr>
      </w:pPr>
      <w:r>
        <w:rPr>
          <w:b/>
          <w:bCs/>
          <w:caps/>
          <w:color w:val="000000"/>
        </w:rPr>
        <w:t>III skyrius</w:t>
      </w:r>
    </w:p>
    <w:p w:rsidR="00F77C81" w:rsidRDefault="00DA4D31" w:rsidP="00C943C0">
      <w:pPr>
        <w:widowControl w:val="0"/>
        <w:suppressAutoHyphens/>
        <w:jc w:val="center"/>
        <w:rPr>
          <w:b/>
          <w:bCs/>
          <w:caps/>
          <w:color w:val="000000"/>
        </w:rPr>
      </w:pPr>
      <w:r>
        <w:rPr>
          <w:b/>
          <w:bCs/>
          <w:caps/>
          <w:color w:val="000000"/>
        </w:rPr>
        <w:t>VAIKŲ MAITINIMO ORGANIZAVIMO BENDRIEJI REIKALAVIMAI</w:t>
      </w:r>
    </w:p>
    <w:p w:rsidR="00F77C81" w:rsidRDefault="00F77C81" w:rsidP="00C943C0">
      <w:pPr>
        <w:widowControl w:val="0"/>
        <w:suppressAutoHyphens/>
        <w:ind w:firstLine="567"/>
        <w:jc w:val="both"/>
        <w:rPr>
          <w:color w:val="000000"/>
        </w:rPr>
      </w:pPr>
    </w:p>
    <w:p w:rsidR="00F77C81" w:rsidRDefault="00A72A2F" w:rsidP="00C943C0">
      <w:pPr>
        <w:widowControl w:val="0"/>
        <w:suppressAutoHyphens/>
        <w:ind w:firstLine="851"/>
        <w:jc w:val="both"/>
        <w:rPr>
          <w:color w:val="000000"/>
        </w:rPr>
      </w:pPr>
      <w:r>
        <w:rPr>
          <w:color w:val="000000"/>
        </w:rPr>
        <w:t>4. Lopšelio-</w:t>
      </w:r>
      <w:r w:rsidR="00202C4B">
        <w:rPr>
          <w:color w:val="000000"/>
        </w:rPr>
        <w:t xml:space="preserve">darželio </w:t>
      </w:r>
      <w:r>
        <w:rPr>
          <w:color w:val="000000"/>
        </w:rPr>
        <w:t>direktorius (toliau-</w:t>
      </w:r>
      <w:r w:rsidR="00202C4B">
        <w:rPr>
          <w:color w:val="000000"/>
        </w:rPr>
        <w:t>Direktorius) yra atsakingas už vaikų maitinimo</w:t>
      </w:r>
      <w:r w:rsidR="0087157B">
        <w:rPr>
          <w:color w:val="000000"/>
        </w:rPr>
        <w:t xml:space="preserve"> organizavimą ir šio Tvarkos aprašo nuostatų įgyvendinimą.</w:t>
      </w:r>
    </w:p>
    <w:p w:rsidR="00F77C81" w:rsidRDefault="0087157B">
      <w:pPr>
        <w:widowControl w:val="0"/>
        <w:suppressAutoHyphens/>
        <w:ind w:firstLine="851"/>
        <w:jc w:val="both"/>
        <w:rPr>
          <w:color w:val="000000"/>
        </w:rPr>
      </w:pPr>
      <w:r>
        <w:rPr>
          <w:color w:val="000000"/>
        </w:rPr>
        <w:lastRenderedPageBreak/>
        <w:t>5. Maitinimas įstaigoje organizuojamas vadovaujantis teisės aktais, reglamentuojančiais mokinių ir vaikų maitinimo organizavimą, maisto gaminimą, patalpų ir įrangos priežiūrą, higienos normas, sveikatos bei saugos reikalavimus.</w:t>
      </w:r>
    </w:p>
    <w:p w:rsidR="00F77C81" w:rsidRDefault="0087157B" w:rsidP="0087157B">
      <w:pPr>
        <w:widowControl w:val="0"/>
        <w:suppressAutoHyphens/>
        <w:ind w:firstLine="851"/>
        <w:jc w:val="both"/>
        <w:rPr>
          <w:szCs w:val="24"/>
        </w:rPr>
      </w:pPr>
      <w:r>
        <w:rPr>
          <w:szCs w:val="24"/>
        </w:rPr>
        <w:t>6. Maisto produktų pirkimas organizuojama vadovaujantis Viešųjų pirkimų įstatymo nustatyta tvarka.</w:t>
      </w:r>
    </w:p>
    <w:p w:rsidR="0087157B" w:rsidRDefault="0087157B" w:rsidP="0087157B">
      <w:pPr>
        <w:widowControl w:val="0"/>
        <w:suppressAutoHyphens/>
        <w:ind w:firstLine="851"/>
        <w:jc w:val="both"/>
        <w:rPr>
          <w:szCs w:val="24"/>
        </w:rPr>
      </w:pPr>
      <w:r>
        <w:rPr>
          <w:szCs w:val="24"/>
        </w:rPr>
        <w:t>7. Maisto produktų inventorizacija įstaigoje atliekama 1 kartą į ketvirtį pagal inventorizacijos taisykles, patvirtintas Lietuvos Respublikos Vyriausybės nutarimu.</w:t>
      </w:r>
    </w:p>
    <w:p w:rsidR="0087157B" w:rsidRDefault="0087157B" w:rsidP="0087157B">
      <w:pPr>
        <w:widowControl w:val="0"/>
        <w:suppressAutoHyphens/>
        <w:ind w:firstLine="851"/>
        <w:jc w:val="both"/>
        <w:rPr>
          <w:szCs w:val="24"/>
        </w:rPr>
      </w:pPr>
      <w:r>
        <w:rPr>
          <w:szCs w:val="24"/>
        </w:rPr>
        <w:t>8. Įstaigos gaunamos tėvų (globėjų) įmokos už maitinimo paslaugą apskaitomos kaip įstaigos gaunamos pajamos iš įmokų teisės aktų nustatyta tvarka.</w:t>
      </w:r>
    </w:p>
    <w:p w:rsidR="001E4449" w:rsidRDefault="001E4449" w:rsidP="0087157B">
      <w:pPr>
        <w:widowControl w:val="0"/>
        <w:suppressAutoHyphens/>
        <w:ind w:firstLine="851"/>
        <w:jc w:val="both"/>
        <w:rPr>
          <w:szCs w:val="24"/>
        </w:rPr>
      </w:pPr>
      <w:r>
        <w:rPr>
          <w:szCs w:val="24"/>
        </w:rPr>
        <w:t>9. Šio aprašo reikalavimai privalomi visiems įstaigoje dirbantiems ir maitinimo procese dalyvaujantiems asmenims.</w:t>
      </w:r>
    </w:p>
    <w:p w:rsidR="00683653" w:rsidRDefault="001E4449" w:rsidP="00683653">
      <w:pPr>
        <w:widowControl w:val="0"/>
        <w:suppressAutoHyphens/>
        <w:ind w:firstLine="851"/>
        <w:jc w:val="both"/>
        <w:rPr>
          <w:szCs w:val="24"/>
        </w:rPr>
      </w:pPr>
      <w:r>
        <w:rPr>
          <w:szCs w:val="24"/>
        </w:rPr>
        <w:t>10. Įstaigoje organizuojamos:</w:t>
      </w:r>
    </w:p>
    <w:p w:rsidR="00683653" w:rsidRDefault="001E4449" w:rsidP="00683653">
      <w:pPr>
        <w:widowControl w:val="0"/>
        <w:suppressAutoHyphens/>
        <w:ind w:firstLine="851"/>
        <w:jc w:val="both"/>
        <w:rPr>
          <w:szCs w:val="24"/>
        </w:rPr>
      </w:pPr>
      <w:r>
        <w:rPr>
          <w:szCs w:val="24"/>
        </w:rPr>
        <w:t>10.1. vaikų maitinimo paslaugos, už kurias Panevėžio miesto savivaldybės tarybos nustatytą užmokestį moka tėvai (kiti teisėti vaiko atstovai)</w:t>
      </w:r>
      <w:r>
        <w:rPr>
          <w:szCs w:val="24"/>
          <w:lang w:val="en-US"/>
        </w:rPr>
        <w:t>;</w:t>
      </w:r>
    </w:p>
    <w:p w:rsidR="001E4449" w:rsidRPr="00683653" w:rsidRDefault="001E4449" w:rsidP="00683653">
      <w:pPr>
        <w:widowControl w:val="0"/>
        <w:suppressAutoHyphens/>
        <w:ind w:firstLine="851"/>
        <w:jc w:val="both"/>
        <w:rPr>
          <w:szCs w:val="24"/>
        </w:rPr>
      </w:pPr>
      <w:r>
        <w:rPr>
          <w:lang w:val="en-US"/>
        </w:rPr>
        <w:t>10.2</w:t>
      </w:r>
      <w:r w:rsidR="00683653">
        <w:t>. n</w:t>
      </w:r>
      <w:r w:rsidRPr="00211D41">
        <w:t>emokamas priešmokyklinio amžiaus vaikų maitinimas, kuris yra skiriamas Lietuvos Respublikos socialinės paramos mokiniams įstatymo nustatyta tvarka ir finansuojamas iš valstybės biudžeto specialiosios tikslinės dotacijos savivaldybės biudžetui bei savivaldybės biudžeto. Nemokamas maitinimas organizuojamas vadovaujantis Panevėžio miesto savivaldybės tarybos nustatyta mokinių nemokamo maitinimo tvarka.</w:t>
      </w:r>
    </w:p>
    <w:p w:rsidR="00683653" w:rsidRDefault="001E4449" w:rsidP="00683653">
      <w:pPr>
        <w:ind w:firstLine="851"/>
        <w:jc w:val="both"/>
      </w:pPr>
      <w:r w:rsidRPr="00211D41">
        <w:t xml:space="preserve">11. Nemokamas priešmokyklinio amžiaus vaikų maitinimas yra organizuojamas nuo tada, kai </w:t>
      </w:r>
      <w:r w:rsidR="003454AD" w:rsidRPr="00211D41">
        <w:t xml:space="preserve">gaunamas Panevėžio miesto savivaldybės administracijos socialinės paramos skyriaus sprendimas dėl socialinės paramos mokiniui skyrimo. Nemokamas maitinimas skiriamas nuo mokslų metų pradžios iki mokslo metų pabaigos arba nuo informacijos apie priimtą sprendimą gavimo įstaigoje kitos dienos iki mokslo metų pabaigos. Nemokamas maitinimas tiekiamas tik </w:t>
      </w:r>
      <w:r w:rsidR="00683653">
        <w:t>mokslo dienomis iki gegužės 31d.:</w:t>
      </w:r>
    </w:p>
    <w:p w:rsidR="00683653" w:rsidRDefault="00683653" w:rsidP="00683653">
      <w:pPr>
        <w:ind w:firstLine="851"/>
        <w:jc w:val="both"/>
      </w:pPr>
      <w:r>
        <w:t>11.1. p</w:t>
      </w:r>
      <w:r w:rsidR="003454AD" w:rsidRPr="00211D41">
        <w:t>riedą prie pietų sandėlininkas išduoda kartu su visais dienos produktais, kurie saugomi virtuvėje, nepažeidžiant maisto žaliavų ir produktų saugojimo sąlygų ir atiduodami į valgyklą iki 11.00val.</w:t>
      </w:r>
      <w:r w:rsidR="00206525" w:rsidRPr="00206525">
        <w:rPr>
          <w:szCs w:val="24"/>
          <w:lang w:val="en-US"/>
        </w:rPr>
        <w:t xml:space="preserve"> </w:t>
      </w:r>
      <w:r w:rsidR="00206525">
        <w:rPr>
          <w:szCs w:val="24"/>
          <w:lang w:val="en-US"/>
        </w:rPr>
        <w:t>;</w:t>
      </w:r>
    </w:p>
    <w:p w:rsidR="00211D41" w:rsidRPr="00211D41" w:rsidRDefault="00683653" w:rsidP="00683653">
      <w:pPr>
        <w:ind w:firstLine="851"/>
        <w:jc w:val="both"/>
      </w:pPr>
      <w:r>
        <w:t>11.2. p</w:t>
      </w:r>
      <w:r w:rsidR="003454AD" w:rsidRPr="00211D41">
        <w:t>riedas prie nemokamų pietų kiekvieną dieną</w:t>
      </w:r>
      <w:r w:rsidR="00211D41">
        <w:t xml:space="preserve"> </w:t>
      </w:r>
      <w:r w:rsidR="003454AD" w:rsidRPr="00211D41">
        <w:t>fiks</w:t>
      </w:r>
      <w:r>
        <w:t xml:space="preserve">uojamas nemokamo maitinimo akte </w:t>
      </w:r>
      <w:r w:rsidR="003454AD" w:rsidRPr="00211D41">
        <w:t xml:space="preserve">(programa „Biudžetas VS“ maitinimo modulyje ir </w:t>
      </w:r>
      <w:r w:rsidR="00CF0C2A" w:rsidRPr="00211D41">
        <w:t xml:space="preserve">UAB „Avakompas“ </w:t>
      </w:r>
      <w:r w:rsidR="003454AD" w:rsidRPr="00211D41">
        <w:t xml:space="preserve">kompiuterinės programos </w:t>
      </w:r>
      <w:r w:rsidR="00CF0C2A" w:rsidRPr="00211D41">
        <w:t xml:space="preserve"> </w:t>
      </w:r>
      <w:r w:rsidR="003454AD" w:rsidRPr="00211D41">
        <w:t xml:space="preserve">„Dietinis </w:t>
      </w:r>
      <w:r w:rsidR="00CF0C2A" w:rsidRPr="00211D41">
        <w:t>maitinimas“ valgiaraštyje</w:t>
      </w:r>
      <w:r>
        <w:t>)</w:t>
      </w:r>
      <w:r w:rsidR="00CF0C2A" w:rsidRPr="00211D41">
        <w:t>.</w:t>
      </w:r>
    </w:p>
    <w:p w:rsidR="00A11D42" w:rsidRDefault="00211D41" w:rsidP="00A11D42">
      <w:pPr>
        <w:ind w:firstLine="851"/>
        <w:jc w:val="both"/>
      </w:pPr>
      <w:r>
        <w:rPr>
          <w:szCs w:val="24"/>
          <w:lang w:val="en-US"/>
        </w:rPr>
        <w:t xml:space="preserve">12. </w:t>
      </w:r>
      <w:r w:rsidR="00A11D42">
        <w:rPr>
          <w:rFonts w:eastAsia="Calibri"/>
          <w:szCs w:val="24"/>
        </w:rPr>
        <w:t xml:space="preserve">Vaikams, pateikusiems gydytojo raštiškus nurodymus </w:t>
      </w:r>
      <w:r w:rsidR="00A11D42">
        <w:rPr>
          <w:color w:val="000000"/>
        </w:rPr>
        <w:t>(</w:t>
      </w:r>
      <w:r w:rsidR="00A11D42">
        <w:rPr>
          <w:rFonts w:eastAsia="Calibri"/>
          <w:szCs w:val="24"/>
        </w:rPr>
        <w:t>Forma Nr. E027-1</w:t>
      </w:r>
      <w:r w:rsidR="00A11D42">
        <w:rPr>
          <w:color w:val="000000"/>
        </w:rPr>
        <w:t>)</w:t>
      </w:r>
      <w:r w:rsidR="00A11D42">
        <w:rPr>
          <w:rFonts w:eastAsia="Calibri"/>
          <w:szCs w:val="24"/>
        </w:rPr>
        <w:t>, turi būti organizuojamas pritaikytas maitinimas.</w:t>
      </w:r>
    </w:p>
    <w:p w:rsidR="00683653" w:rsidRDefault="00211D41" w:rsidP="00A11D42">
      <w:pPr>
        <w:ind w:firstLine="851"/>
        <w:jc w:val="both"/>
        <w:rPr>
          <w:rStyle w:val="Bodytext3NotBoldNotItalic"/>
          <w:b w:val="0"/>
          <w:i w:val="0"/>
          <w:sz w:val="24"/>
          <w:szCs w:val="24"/>
        </w:rPr>
      </w:pPr>
      <w:r>
        <w:rPr>
          <w:lang w:eastAsia="lt-LT" w:bidi="lt-LT"/>
        </w:rPr>
        <w:t xml:space="preserve">13. </w:t>
      </w:r>
      <w:r w:rsidRPr="00211D41">
        <w:rPr>
          <w:lang w:eastAsia="lt-LT" w:bidi="lt-LT"/>
        </w:rPr>
        <w:t>1-7 m. amžiaus vaikų maitinimo organizavimas</w:t>
      </w:r>
      <w:r w:rsidRPr="00211D41">
        <w:rPr>
          <w:rStyle w:val="Bodytext3NotBoldNotItalic"/>
          <w:b w:val="0"/>
          <w:i w:val="0"/>
          <w:sz w:val="24"/>
          <w:szCs w:val="24"/>
        </w:rPr>
        <w:t>:</w:t>
      </w:r>
    </w:p>
    <w:p w:rsidR="002A1C6C" w:rsidRPr="002A1C6C" w:rsidRDefault="00211D41" w:rsidP="002A1C6C">
      <w:pPr>
        <w:ind w:firstLine="851"/>
        <w:jc w:val="both"/>
        <w:rPr>
          <w:color w:val="000000"/>
          <w:szCs w:val="24"/>
          <w:lang w:eastAsia="lt-LT" w:bidi="lt-LT"/>
        </w:rPr>
      </w:pPr>
      <w:r>
        <w:rPr>
          <w:rStyle w:val="Bodytext3NotBoldNotItalic"/>
          <w:b w:val="0"/>
          <w:i w:val="0"/>
          <w:sz w:val="24"/>
          <w:szCs w:val="24"/>
        </w:rPr>
        <w:t>13.1</w:t>
      </w:r>
      <w:r w:rsidRPr="00211D41">
        <w:rPr>
          <w:rStyle w:val="Bodytext3NotBoldNotItalic"/>
          <w:b w:val="0"/>
          <w:i w:val="0"/>
          <w:sz w:val="24"/>
          <w:szCs w:val="24"/>
        </w:rPr>
        <w:t xml:space="preserve">. </w:t>
      </w:r>
      <w:r w:rsidR="00A77F6C">
        <w:rPr>
          <w:szCs w:val="24"/>
        </w:rPr>
        <w:t>vaikai turi būti maitinami ne rečiau kaip k</w:t>
      </w:r>
      <w:r w:rsidR="00206525">
        <w:rPr>
          <w:szCs w:val="24"/>
        </w:rPr>
        <w:t>as 3,5 val. pagal valgiaraščius</w:t>
      </w:r>
      <w:r w:rsidRPr="00211D41">
        <w:rPr>
          <w:color w:val="000000"/>
          <w:szCs w:val="24"/>
          <w:lang w:eastAsia="lt-LT" w:bidi="lt-LT"/>
        </w:rPr>
        <w:t>. Vaikai valgo pusryčius, pietus ir vakarienę. Priedas prie pietų išskirtinais atvejais duodamas tik atskiru direktoriaus įsakymu.</w:t>
      </w:r>
    </w:p>
    <w:p w:rsidR="00206525" w:rsidRDefault="00211D41" w:rsidP="00206525">
      <w:pPr>
        <w:ind w:firstLine="851"/>
        <w:jc w:val="both"/>
        <w:rPr>
          <w:color w:val="000000"/>
          <w:szCs w:val="24"/>
          <w:lang w:eastAsia="lt-LT" w:bidi="lt-LT"/>
        </w:rPr>
      </w:pPr>
      <w:r w:rsidRPr="00211D41">
        <w:rPr>
          <w:color w:val="000000"/>
          <w:szCs w:val="24"/>
          <w:lang w:eastAsia="lt-LT" w:bidi="lt-LT"/>
        </w:rPr>
        <w:t>13.2. Kiekvienais mokslo metais įstaigos vaikų maitinimo ir higienos administratorius, atsižvelgdamas į sezoniškumą ir į grupių dienos ritmą, parengia maisto atsiėmimo grafikus. Maitinimo grafikas turi būti sudaromas tokiame laiko intervale:</w:t>
      </w:r>
    </w:p>
    <w:p w:rsidR="00206525" w:rsidRDefault="005B4928" w:rsidP="00206525">
      <w:pPr>
        <w:ind w:firstLine="851"/>
        <w:jc w:val="both"/>
        <w:rPr>
          <w:color w:val="000000"/>
          <w:lang w:eastAsia="lt-LT" w:bidi="lt-LT"/>
        </w:rPr>
      </w:pPr>
      <w:r>
        <w:rPr>
          <w:color w:val="000000"/>
          <w:szCs w:val="24"/>
          <w:lang w:eastAsia="lt-LT" w:bidi="lt-LT"/>
        </w:rPr>
        <w:t>13.2</w:t>
      </w:r>
      <w:r w:rsidR="00D87422">
        <w:rPr>
          <w:color w:val="000000"/>
          <w:szCs w:val="24"/>
          <w:lang w:eastAsia="lt-LT" w:bidi="lt-LT"/>
        </w:rPr>
        <w:t>.</w:t>
      </w:r>
      <w:r>
        <w:rPr>
          <w:color w:val="000000"/>
          <w:szCs w:val="24"/>
          <w:lang w:eastAsia="lt-LT" w:bidi="lt-LT"/>
        </w:rPr>
        <w:t>1.</w:t>
      </w:r>
      <w:r w:rsidR="00D87422">
        <w:rPr>
          <w:color w:val="000000"/>
          <w:szCs w:val="24"/>
          <w:lang w:eastAsia="lt-LT" w:bidi="lt-LT"/>
        </w:rPr>
        <w:t xml:space="preserve"> </w:t>
      </w:r>
      <w:r w:rsidR="00A72A2F">
        <w:rPr>
          <w:color w:val="000000"/>
          <w:lang w:eastAsia="lt-LT" w:bidi="lt-LT"/>
        </w:rPr>
        <w:t>pusryčiai-</w:t>
      </w:r>
      <w:r w:rsidR="00211D41">
        <w:rPr>
          <w:color w:val="000000"/>
          <w:lang w:eastAsia="lt-LT" w:bidi="lt-LT"/>
        </w:rPr>
        <w:t>nuo 8.30 vai. iki 8.45 vai.</w:t>
      </w:r>
      <w:r w:rsidR="00206525">
        <w:rPr>
          <w:szCs w:val="24"/>
          <w:lang w:val="en-US"/>
        </w:rPr>
        <w:t>;</w:t>
      </w:r>
    </w:p>
    <w:p w:rsidR="00206525" w:rsidRDefault="005B4928" w:rsidP="00206525">
      <w:pPr>
        <w:ind w:firstLine="851"/>
        <w:jc w:val="both"/>
        <w:rPr>
          <w:color w:val="000000"/>
          <w:lang w:eastAsia="lt-LT" w:bidi="lt-LT"/>
        </w:rPr>
      </w:pPr>
      <w:r>
        <w:rPr>
          <w:color w:val="000000"/>
          <w:lang w:eastAsia="lt-LT" w:bidi="lt-LT"/>
        </w:rPr>
        <w:t>13.2.2.</w:t>
      </w:r>
      <w:r w:rsidRPr="005B4928">
        <w:rPr>
          <w:color w:val="000000"/>
          <w:lang w:eastAsia="lt-LT" w:bidi="lt-LT"/>
        </w:rPr>
        <w:t xml:space="preserve"> </w:t>
      </w:r>
      <w:r w:rsidR="00A72A2F">
        <w:rPr>
          <w:color w:val="000000"/>
          <w:lang w:eastAsia="lt-LT" w:bidi="lt-LT"/>
        </w:rPr>
        <w:t>pietūs-</w:t>
      </w:r>
      <w:r>
        <w:rPr>
          <w:color w:val="000000"/>
          <w:lang w:eastAsia="lt-LT" w:bidi="lt-LT"/>
        </w:rPr>
        <w:t>nuo 12.00 iki 12.15 vai.</w:t>
      </w:r>
      <w:r w:rsidR="00206525">
        <w:rPr>
          <w:szCs w:val="24"/>
          <w:lang w:val="en-US"/>
        </w:rPr>
        <w:t>;</w:t>
      </w:r>
    </w:p>
    <w:p w:rsidR="00206525" w:rsidRDefault="00A72A2F" w:rsidP="00206525">
      <w:pPr>
        <w:ind w:firstLine="851"/>
        <w:jc w:val="both"/>
        <w:rPr>
          <w:color w:val="000000"/>
          <w:lang w:eastAsia="lt-LT" w:bidi="lt-LT"/>
        </w:rPr>
      </w:pPr>
      <w:r>
        <w:rPr>
          <w:color w:val="000000"/>
          <w:lang w:eastAsia="lt-LT" w:bidi="lt-LT"/>
        </w:rPr>
        <w:t>13.2.3. vakarienė-</w:t>
      </w:r>
      <w:r w:rsidR="005B4928">
        <w:rPr>
          <w:color w:val="000000"/>
          <w:lang w:eastAsia="lt-LT" w:bidi="lt-LT"/>
        </w:rPr>
        <w:t>nuo 16.00 vai. iki 16.15 vai.</w:t>
      </w:r>
      <w:r w:rsidR="00206525">
        <w:rPr>
          <w:szCs w:val="24"/>
          <w:lang w:val="en-US"/>
        </w:rPr>
        <w:t>;</w:t>
      </w:r>
    </w:p>
    <w:p w:rsidR="00206525" w:rsidRDefault="00206525" w:rsidP="00206525">
      <w:pPr>
        <w:ind w:firstLine="851"/>
        <w:jc w:val="both"/>
        <w:rPr>
          <w:bCs/>
          <w:iCs/>
          <w:color w:val="000000"/>
          <w:szCs w:val="24"/>
          <w:lang w:eastAsia="lt-LT" w:bidi="lt-LT"/>
        </w:rPr>
      </w:pPr>
      <w:r>
        <w:rPr>
          <w:color w:val="000000"/>
          <w:lang w:eastAsia="lt-LT" w:bidi="lt-LT"/>
        </w:rPr>
        <w:t xml:space="preserve">13.2.4. </w:t>
      </w:r>
      <w:r w:rsidR="005B4928">
        <w:rPr>
          <w:color w:val="000000"/>
          <w:lang w:eastAsia="lt-LT" w:bidi="lt-LT"/>
        </w:rPr>
        <w:t xml:space="preserve">karantino, ekstremalios situacijos metu grafikas gali būti keičiamas pagal </w:t>
      </w:r>
      <w:r w:rsidR="00466177">
        <w:rPr>
          <w:color w:val="000000"/>
          <w:lang w:eastAsia="lt-LT" w:bidi="lt-LT"/>
        </w:rPr>
        <w:t>susidariusias sąlygas.</w:t>
      </w:r>
    </w:p>
    <w:p w:rsidR="00031CD2" w:rsidRDefault="005B4928" w:rsidP="00031CD2">
      <w:pPr>
        <w:ind w:firstLine="851"/>
        <w:jc w:val="both"/>
        <w:rPr>
          <w:bCs/>
          <w:iCs/>
          <w:color w:val="000000"/>
          <w:szCs w:val="24"/>
          <w:lang w:eastAsia="lt-LT" w:bidi="lt-LT"/>
        </w:rPr>
      </w:pPr>
      <w:r w:rsidRPr="00466177">
        <w:t>14.</w:t>
      </w:r>
      <w:r w:rsidRPr="00466177">
        <w:rPr>
          <w:lang w:eastAsia="lt-LT" w:bidi="lt-LT"/>
        </w:rPr>
        <w:t xml:space="preserve"> Maisto išdavimo grafikas yra pakabinamas prie vir</w:t>
      </w:r>
      <w:r w:rsidR="00466177">
        <w:rPr>
          <w:lang w:eastAsia="lt-LT" w:bidi="lt-LT"/>
        </w:rPr>
        <w:t>tuvės maisto atsiėmimo langelio.</w:t>
      </w:r>
    </w:p>
    <w:p w:rsidR="00466177" w:rsidRPr="00206525" w:rsidRDefault="00A11D42" w:rsidP="00031CD2">
      <w:pPr>
        <w:ind w:firstLine="851"/>
        <w:jc w:val="both"/>
        <w:rPr>
          <w:bCs/>
          <w:iCs/>
          <w:color w:val="000000"/>
          <w:szCs w:val="24"/>
          <w:lang w:eastAsia="lt-LT" w:bidi="lt-LT"/>
        </w:rPr>
      </w:pPr>
      <w:r>
        <w:rPr>
          <w:rFonts w:eastAsia="Calibri"/>
          <w:lang w:eastAsia="lt-LT"/>
        </w:rPr>
        <w:t xml:space="preserve">15. </w:t>
      </w:r>
      <w:r w:rsidR="00466177">
        <w:rPr>
          <w:lang w:eastAsia="lt-LT" w:bidi="lt-LT"/>
        </w:rPr>
        <w:t>Atskiri valgiaraščiai sudaromi lopšelio (vadovaujantis 1-3 m. vaikams rekomenduojamomis paros maistinių medžiagų normomis) ir darželio (vadovaujantis 4-7 m. vaikams rekomenduojamomis paros maistinių medžiagų normomis) grupėms. Jei ikimokyklinio ugdymo įstaigoje sudaromos jungtinės grupės, valgiaraščiai sudaromi vadovaujantis 4-7 m. vaikams rekomenduojamomis pa</w:t>
      </w:r>
      <w:r w:rsidR="00206525">
        <w:rPr>
          <w:lang w:eastAsia="lt-LT" w:bidi="lt-LT"/>
        </w:rPr>
        <w:t>ros maistinių medžiagų normomis.</w:t>
      </w:r>
    </w:p>
    <w:p w:rsidR="00D16D77" w:rsidRDefault="00D16D77" w:rsidP="00034872">
      <w:pPr>
        <w:ind w:firstLine="720"/>
        <w:jc w:val="both"/>
        <w:rPr>
          <w:lang w:eastAsia="lt-LT" w:bidi="lt-LT"/>
        </w:rPr>
      </w:pPr>
      <w:r>
        <w:rPr>
          <w:lang w:eastAsia="lt-LT" w:bidi="lt-LT"/>
        </w:rPr>
        <w:lastRenderedPageBreak/>
        <w:t>16. Vaikų maitinimas organizuojamas vaikams maitinti pritaikytose grupės patalpose, laikantis nustatytų</w:t>
      </w:r>
      <w:r w:rsidR="00A11D42">
        <w:rPr>
          <w:lang w:eastAsia="lt-LT" w:bidi="lt-LT"/>
        </w:rPr>
        <w:t xml:space="preserve"> maisto saugos ir  </w:t>
      </w:r>
      <w:r>
        <w:rPr>
          <w:lang w:eastAsia="lt-LT" w:bidi="lt-LT"/>
        </w:rPr>
        <w:t>maisto tvarkymo reikalavimų, sudarant sąlygas kiekvienam vaikui pavalgyti prie stalo.</w:t>
      </w:r>
    </w:p>
    <w:p w:rsidR="00C943C0" w:rsidRDefault="00D16D77" w:rsidP="00C943C0">
      <w:pPr>
        <w:ind w:firstLine="720"/>
        <w:jc w:val="both"/>
        <w:rPr>
          <w:lang w:eastAsia="lt-LT" w:bidi="lt-LT"/>
        </w:rPr>
      </w:pPr>
      <w:r>
        <w:rPr>
          <w:lang w:eastAsia="lt-LT" w:bidi="lt-LT"/>
        </w:rPr>
        <w:t>16.1. karantino, ekstremalios situacijos metu atsižvelgiant į Lietuvos Respublikos vyriausybės priimtus nutarimus, išlaikant saugų atstumą 2 m. tarp vaikų ir valgant atskirais srautais.</w:t>
      </w:r>
    </w:p>
    <w:p w:rsidR="00C943C0" w:rsidRDefault="00D16D77" w:rsidP="00C943C0">
      <w:pPr>
        <w:ind w:firstLine="720"/>
        <w:jc w:val="both"/>
        <w:rPr>
          <w:lang w:eastAsia="lt-LT" w:bidi="lt-LT"/>
        </w:rPr>
      </w:pPr>
      <w:r>
        <w:rPr>
          <w:lang w:eastAsia="lt-LT" w:bidi="lt-LT"/>
        </w:rPr>
        <w:t>17. Maisto paruošimas ir patiekalų įvairumas turi atitikti vaikų amžių ir sveikos mitybos rekomendacijas.</w:t>
      </w:r>
      <w:r w:rsidR="00C943C0">
        <w:rPr>
          <w:lang w:eastAsia="lt-LT" w:bidi="lt-LT"/>
        </w:rPr>
        <w:t xml:space="preserve"> </w:t>
      </w:r>
      <w:r w:rsidR="00C943C0">
        <w:rPr>
          <w:color w:val="000000"/>
        </w:rPr>
        <w:t>Maisto patiekimas turi atitikti Tvarkos aprašo 6 priedo reikalavimus.</w:t>
      </w:r>
    </w:p>
    <w:p w:rsidR="00C943C0" w:rsidRDefault="00D16D77" w:rsidP="00C943C0">
      <w:pPr>
        <w:ind w:firstLine="720"/>
        <w:jc w:val="both"/>
        <w:rPr>
          <w:lang w:eastAsia="lt-LT" w:bidi="lt-LT"/>
        </w:rPr>
      </w:pPr>
      <w:r>
        <w:rPr>
          <w:lang w:eastAsia="lt-LT" w:bidi="lt-LT"/>
        </w:rPr>
        <w:t>18. Pusryčiams vaikas tu</w:t>
      </w:r>
      <w:r w:rsidR="00A72A2F">
        <w:rPr>
          <w:lang w:eastAsia="lt-LT" w:bidi="lt-LT"/>
        </w:rPr>
        <w:t>ri gauti 20-25 proc., pietums-30-35 proc., vakarienei-</w:t>
      </w:r>
      <w:r>
        <w:rPr>
          <w:lang w:eastAsia="lt-LT" w:bidi="lt-LT"/>
        </w:rPr>
        <w:t xml:space="preserve">20-25 proc., </w:t>
      </w:r>
      <w:r>
        <w:rPr>
          <w:szCs w:val="24"/>
        </w:rPr>
        <w:t>priešpiečiams, pavak</w:t>
      </w:r>
      <w:r w:rsidR="00A72A2F">
        <w:rPr>
          <w:szCs w:val="24"/>
        </w:rPr>
        <w:t>ariams-</w:t>
      </w:r>
      <w:r w:rsidR="00A11D42">
        <w:rPr>
          <w:szCs w:val="24"/>
        </w:rPr>
        <w:t>po 10 proc.</w:t>
      </w:r>
      <w:r w:rsidR="00A11D42">
        <w:rPr>
          <w:lang w:eastAsia="lt-LT" w:bidi="lt-LT"/>
        </w:rPr>
        <w:t xml:space="preserve"> </w:t>
      </w:r>
      <w:r w:rsidR="00A11D42">
        <w:rPr>
          <w:szCs w:val="24"/>
        </w:rPr>
        <w:t>rekomenduojamo paros maisto raciono kaloringumo, nustatyto Lietuvos Respublikos sveikatos apsaugos ministro 1999 m. lapkričio 25 d. įsakymu Nr. 510 „Dėl Rekomenduojamų paros maistinių medžiagų ir energ</w:t>
      </w:r>
      <w:r w:rsidR="00A72A2F">
        <w:rPr>
          <w:szCs w:val="24"/>
        </w:rPr>
        <w:t>ijos normų tvirtinimo“ (toliau-</w:t>
      </w:r>
      <w:r w:rsidR="00A11D42">
        <w:rPr>
          <w:szCs w:val="24"/>
        </w:rPr>
        <w:t xml:space="preserve"> rekomenduojamos paros normos), jei tokie maitinimai numatyti valgiaraščiuose.</w:t>
      </w:r>
    </w:p>
    <w:p w:rsidR="00D16D77" w:rsidRDefault="00D16D77" w:rsidP="00C943C0">
      <w:pPr>
        <w:ind w:firstLine="720"/>
        <w:jc w:val="both"/>
        <w:rPr>
          <w:lang w:eastAsia="lt-LT" w:bidi="lt-LT"/>
        </w:rPr>
      </w:pPr>
      <w:r w:rsidRPr="009A2EFD">
        <w:rPr>
          <w:lang w:eastAsia="lt-LT" w:bidi="lt-LT"/>
        </w:rPr>
        <w:t>19.</w:t>
      </w:r>
      <w:r>
        <w:rPr>
          <w:lang w:eastAsia="lt-LT" w:bidi="lt-LT"/>
        </w:rPr>
        <w:t xml:space="preserve"> </w:t>
      </w:r>
      <w:r w:rsidRPr="00D16D77">
        <w:t xml:space="preserve">Vaikų maitinimui mokyklose draudžiamos naudoti šios maisto produktų grupės: bulvių, kukurūzų ar kitokie traškučiai, kiti riebaluose virti, skrudinti ar spraginti gaminiai; saldainiai; šokoladas ir šokolado gaminiai; valgomieji ledai; pieno produktai ir konditerijos gaminiai su glajumi, glaistu, šokoladu ar kremu; pieno produktai su alyvpalmių aliejumi; kramtomoji guma; gazuoti gėrimai; energiniai gėrimai; maisto produktai, papildyti B grupės vitaminais; nealkoholinis alus, sidras ir vynas; gėrimai ir maisto produktai, pagaminti iš (arba kurių sudėtyje yra) kavamedžio pupelių kavos ar jų ekstrakto; cikorijos, gilių ar grūdų gėrimai (kavos pakaitalai); kisieliai; arbata, kurioje yra pluoštinių kanapių dalių (išskyrus sėklas); sultinių, padažų koncentratai; padažai su spirgučiais; šaltai, karštai, mažai rūkyti mėsos gaminiai ir mėsos gaminiai, kurių gamyboje buvo naudojamos rūkymo kvapiosios medžiagos (jie leidžiami bendrojo ugdymo įstaigose organizuojamų vasaros stovyklų metu ar sudarant maisto davinius); rūkyta žuvis; konservuoti mėsos ir žuvies gaminiai (jie leidžiami bendrojo ugdymo įstaigose organizuojamų vasaros stovyklų metu ar sudarant maisto davinius); strimelės, pagautos Baltijos jūroje; nepramoninės gamybos konservuoti gaminiai; mechaniškai atskirta mėsa, žuvis ir maisto produktai, į kurių sudėtį įeina mechaniškai atskirta mėsa ar žuvis; subproduktai ir jų gaminiai (išskyrus liežuvius ir kepenis); džiūvėsėliuose volioti ar džiūvėsėliais pabarstyti kepti mėsos, paukštienos ir žuvies gaminiai; maisto papildai; maisto produktai, pagaminti iš genetiškai </w:t>
      </w:r>
      <w:r w:rsidR="00A72A2F">
        <w:t>modifikuotų organizmų (toliau-</w:t>
      </w:r>
      <w:r w:rsidRPr="00D16D77">
        <w:t xml:space="preserve">GMO), arba maisto produktai, į kurių sudėtį įeina GMO; maisto produktai, į kurių sudėtį įeina iš dalies hidrinti augaliniai riebalai; maisto produktai ir patiekalai, </w:t>
      </w:r>
      <w:r w:rsidR="002939A1">
        <w:t>neatitinkantys Tvarkos aprašo 3-</w:t>
      </w:r>
      <w:r w:rsidRPr="00D16D77">
        <w:t xml:space="preserve">5 prieduose nustatytų reikalavimų. Jei </w:t>
      </w:r>
      <w:r w:rsidRPr="00D16D77">
        <w:rPr>
          <w:rFonts w:eastAsia="Calibri"/>
        </w:rPr>
        <w:t xml:space="preserve">gydytojo raštiškuose nurodymuose formoje Nr. E027-1 </w:t>
      </w:r>
      <w:r w:rsidRPr="00D16D77">
        <w:t>„Mokinio sveikatos pažymėjimas“</w:t>
      </w:r>
      <w:r w:rsidRPr="00D16D77">
        <w:rPr>
          <w:rFonts w:eastAsia="Calibri"/>
        </w:rPr>
        <w:t xml:space="preserve">, patvirtintoje  </w:t>
      </w:r>
      <w:r w:rsidRPr="00D16D77">
        <w:t>Lietuvos  Respublikos  sveikatos  apsaugos  ministro 2004 m. gruodžio 24 d. įsakymu Nr. V-951 „Dėl</w:t>
      </w:r>
      <w:r w:rsidRPr="00D16D77">
        <w:rPr>
          <w:rFonts w:eastAsia="Calibri"/>
        </w:rPr>
        <w:t xml:space="preserve"> Elektroninės </w:t>
      </w:r>
      <w:r w:rsidRPr="00D16D77">
        <w:t>statistinės apskaitos formos Nr. E027-1 „Mokinio sveikatos pažy</w:t>
      </w:r>
      <w:r w:rsidR="00A72A2F">
        <w:t>mėjimas“ patvirtinimo (toliau-</w:t>
      </w:r>
      <w:r w:rsidRPr="00D16D77">
        <w:rPr>
          <w:rFonts w:eastAsia="Calibri"/>
        </w:rPr>
        <w:t>Forma Nr. E027-1</w:t>
      </w:r>
      <w:r w:rsidRPr="00D16D77">
        <w:t xml:space="preserve">) </w:t>
      </w:r>
      <w:r w:rsidRPr="00D16D77">
        <w:rPr>
          <w:rFonts w:eastAsia="Calibri"/>
        </w:rPr>
        <w:t xml:space="preserve">rekomenduojami vartoti šiame punkte išvardyti maisto produktai, draudimas netaikomas tik vaiko (-ų), kuriam (-iems) pateikti gydytojo raštiški nurodymai </w:t>
      </w:r>
      <w:r w:rsidRPr="00D16D77">
        <w:t>(</w:t>
      </w:r>
      <w:r w:rsidRPr="00D16D77">
        <w:rPr>
          <w:rFonts w:eastAsia="Calibri"/>
        </w:rPr>
        <w:t>Forma Nr. E027-1</w:t>
      </w:r>
      <w:r w:rsidRPr="00D16D77">
        <w:t>).</w:t>
      </w:r>
    </w:p>
    <w:p w:rsidR="00F77C81" w:rsidRPr="009A2EFD" w:rsidRDefault="009A2EFD" w:rsidP="009A2EFD">
      <w:pPr>
        <w:ind w:firstLine="720"/>
        <w:jc w:val="both"/>
      </w:pPr>
      <w:r>
        <w:t xml:space="preserve">20. </w:t>
      </w:r>
      <w:r w:rsidR="00DA4D31">
        <w:rPr>
          <w:rFonts w:eastAsia="Calibri"/>
          <w:color w:val="000000"/>
          <w:szCs w:val="24"/>
        </w:rPr>
        <w:t xml:space="preserve">Vaikams maitinti rekomenduojami šie maisto produktai: daržovės, vaisiai, uogos ir jų patiekalai; grūdiniai (viso grūdo gaminiai, kruopų produktai, duonos gaminiai); ankštinės daržovės; pienas ir pieno produktai (rauginti pieno gaminiai, po rauginimo termiškai neapdoroti); kiaušiniai; liesa mėsa (neužšaldyta); žuvis ir jos produktai (neužšaldyti); </w:t>
      </w:r>
      <w:r w:rsidR="00DA4D31">
        <w:rPr>
          <w:szCs w:val="24"/>
        </w:rPr>
        <w:t xml:space="preserve">aliejai; </w:t>
      </w:r>
      <w:r w:rsidR="00DA4D31">
        <w:rPr>
          <w:rFonts w:eastAsia="Calibri"/>
          <w:color w:val="000000"/>
          <w:szCs w:val="24"/>
        </w:rPr>
        <w:t xml:space="preserve">turi būti mažiau vartojama gyvūninės kilmės riebalų: kur įmanoma, riebi mėsa ir mėsos gaminiai turi būti keičiami liesa mėsa, paukštiena, žuvimi ar ankštinėmis daržovėmis; </w:t>
      </w:r>
      <w:r>
        <w:rPr>
          <w:rFonts w:eastAsia="Calibri"/>
          <w:color w:val="000000"/>
          <w:szCs w:val="24"/>
        </w:rPr>
        <w:t>geriamasis vanduo.</w:t>
      </w:r>
    </w:p>
    <w:p w:rsidR="00B02648" w:rsidRDefault="009A2EFD" w:rsidP="00B02648">
      <w:pPr>
        <w:ind w:firstLine="720"/>
        <w:jc w:val="both"/>
        <w:rPr>
          <w:rFonts w:eastAsia="Calibri"/>
          <w:szCs w:val="24"/>
        </w:rPr>
      </w:pPr>
      <w:r>
        <w:rPr>
          <w:szCs w:val="24"/>
          <w:lang w:eastAsia="lt-LT"/>
        </w:rPr>
        <w:t>21</w:t>
      </w:r>
      <w:r w:rsidR="00DA4D31">
        <w:rPr>
          <w:szCs w:val="24"/>
          <w:lang w:eastAsia="lt-LT"/>
        </w:rPr>
        <w:t>. Patiekalų gaminimo ir patiekimo reikalavimai:</w:t>
      </w:r>
    </w:p>
    <w:p w:rsidR="00B02648" w:rsidRDefault="009A2EFD" w:rsidP="00B02648">
      <w:pPr>
        <w:ind w:firstLine="720"/>
        <w:jc w:val="both"/>
        <w:rPr>
          <w:rFonts w:eastAsia="Calibri"/>
          <w:szCs w:val="24"/>
        </w:rPr>
      </w:pPr>
      <w:r>
        <w:rPr>
          <w:color w:val="000000"/>
        </w:rPr>
        <w:t>21</w:t>
      </w:r>
      <w:r w:rsidR="00DA4D31">
        <w:rPr>
          <w:color w:val="000000"/>
        </w:rPr>
        <w:t>.1. patiekiamas šiltas maistas turi būti gaminamas ir patiekiam</w:t>
      </w:r>
      <w:r>
        <w:rPr>
          <w:color w:val="000000"/>
        </w:rPr>
        <w:t>as tą pačią kalendorinę dieną</w:t>
      </w:r>
      <w:r>
        <w:rPr>
          <w:spacing w:val="-2"/>
          <w:szCs w:val="24"/>
        </w:rPr>
        <w:t>;</w:t>
      </w:r>
    </w:p>
    <w:p w:rsidR="00F77C81" w:rsidRPr="00B02648" w:rsidRDefault="009A2EFD" w:rsidP="00B02648">
      <w:pPr>
        <w:ind w:firstLine="720"/>
        <w:jc w:val="both"/>
        <w:rPr>
          <w:rFonts w:eastAsia="Calibri"/>
          <w:szCs w:val="24"/>
        </w:rPr>
      </w:pPr>
      <w:r>
        <w:rPr>
          <w:spacing w:val="-2"/>
          <w:szCs w:val="24"/>
        </w:rPr>
        <w:t>21</w:t>
      </w:r>
      <w:r w:rsidR="00DA4D31">
        <w:rPr>
          <w:spacing w:val="-2"/>
          <w:szCs w:val="24"/>
        </w:rPr>
        <w:t xml:space="preserve">.2. patiekiamas maistas turi būti kokybiškas ir įvairus; </w:t>
      </w:r>
    </w:p>
    <w:p w:rsidR="00F77C81" w:rsidRDefault="009A2EFD" w:rsidP="00B02648">
      <w:pPr>
        <w:ind w:firstLine="720"/>
        <w:jc w:val="both"/>
        <w:rPr>
          <w:sz w:val="18"/>
          <w:szCs w:val="18"/>
        </w:rPr>
      </w:pPr>
      <w:r>
        <w:rPr>
          <w:szCs w:val="24"/>
          <w:lang w:eastAsia="lt-LT"/>
        </w:rPr>
        <w:t>21</w:t>
      </w:r>
      <w:r w:rsidR="00B02648">
        <w:rPr>
          <w:szCs w:val="24"/>
          <w:lang w:eastAsia="lt-LT"/>
        </w:rPr>
        <w:t xml:space="preserve">.3. </w:t>
      </w:r>
      <w:r w:rsidR="00DA4D31">
        <w:rPr>
          <w:szCs w:val="24"/>
          <w:lang w:eastAsia="lt-LT"/>
        </w:rPr>
        <w:t>pirmenybė teikiama maistines savybes tausojantiems patiekalų gamybos būdams. Maisto pervirimas, perkepimas, prideginimas draudžiamas;</w:t>
      </w:r>
    </w:p>
    <w:p w:rsidR="00F77C81" w:rsidRDefault="009A2EFD" w:rsidP="00B02648">
      <w:pPr>
        <w:ind w:firstLine="720"/>
        <w:jc w:val="both"/>
        <w:rPr>
          <w:szCs w:val="24"/>
          <w:lang w:eastAsia="lt-LT"/>
        </w:rPr>
      </w:pPr>
      <w:r>
        <w:rPr>
          <w:szCs w:val="24"/>
          <w:lang w:eastAsia="lt-LT"/>
        </w:rPr>
        <w:t>21</w:t>
      </w:r>
      <w:r w:rsidR="00DA4D31">
        <w:rPr>
          <w:szCs w:val="24"/>
          <w:lang w:eastAsia="lt-LT"/>
        </w:rPr>
        <w:t>.4. gaminant maistą neturi būti naudojami prieskonių mišiniai, kurių sudėtyje yra maisto priedų;</w:t>
      </w:r>
    </w:p>
    <w:p w:rsidR="00F77C81" w:rsidRDefault="009A2EFD" w:rsidP="00B02648">
      <w:pPr>
        <w:ind w:firstLine="720"/>
        <w:jc w:val="both"/>
        <w:rPr>
          <w:szCs w:val="24"/>
          <w:lang w:eastAsia="lt-LT"/>
        </w:rPr>
      </w:pPr>
      <w:r>
        <w:rPr>
          <w:szCs w:val="24"/>
          <w:lang w:eastAsia="lt-LT"/>
        </w:rPr>
        <w:t>21</w:t>
      </w:r>
      <w:r w:rsidR="00DA4D31">
        <w:rPr>
          <w:szCs w:val="24"/>
          <w:lang w:eastAsia="lt-LT"/>
        </w:rPr>
        <w:t xml:space="preserve">.5. kiekvieną dieną turi būti patiekta daržovių ir vaisių (rekomenduojama sezoninių, šviežių). Rekomenduojama, kad vaisiai būtų tiekiami papildomo maitinimo metu; </w:t>
      </w:r>
    </w:p>
    <w:p w:rsidR="00E56E67" w:rsidRDefault="00E56E67" w:rsidP="00E56E67">
      <w:pPr>
        <w:ind w:firstLine="851"/>
        <w:jc w:val="both"/>
        <w:rPr>
          <w:szCs w:val="24"/>
          <w:lang w:eastAsia="lt-LT"/>
        </w:rPr>
      </w:pPr>
      <w:r>
        <w:rPr>
          <w:szCs w:val="24"/>
          <w:lang w:eastAsia="lt-LT"/>
        </w:rPr>
        <w:lastRenderedPageBreak/>
        <w:t>21.6. kiekvieną dieną turi būti patiektas patiekalas iš augalinės kilmės maisto produktų. B</w:t>
      </w:r>
      <w:r>
        <w:rPr>
          <w:color w:val="000000"/>
          <w:szCs w:val="24"/>
        </w:rPr>
        <w:t xml:space="preserve">endrojo ugdymo programas vykdančiose įstaigose </w:t>
      </w:r>
      <w:r>
        <w:rPr>
          <w:szCs w:val="24"/>
          <w:lang w:eastAsia="lt-LT"/>
        </w:rPr>
        <w:t>patiekalas iš augalinės kilmės maisto produktų patiekiamas pagal Tvarkos aprašo 36 punkto nuostatas;</w:t>
      </w:r>
    </w:p>
    <w:p w:rsidR="00F77C81" w:rsidRPr="00EC3902" w:rsidRDefault="009A2EFD" w:rsidP="00E56E67">
      <w:pPr>
        <w:suppressAutoHyphens/>
        <w:ind w:firstLine="851"/>
        <w:jc w:val="both"/>
        <w:textAlignment w:val="center"/>
        <w:rPr>
          <w:rFonts w:eastAsia="Calibri"/>
          <w:szCs w:val="24"/>
        </w:rPr>
      </w:pPr>
      <w:r>
        <w:rPr>
          <w:szCs w:val="24"/>
          <w:lang w:eastAsia="lt-LT"/>
        </w:rPr>
        <w:t>21</w:t>
      </w:r>
      <w:r w:rsidR="00DA4D31">
        <w:rPr>
          <w:szCs w:val="24"/>
          <w:lang w:eastAsia="lt-LT"/>
        </w:rPr>
        <w:t>.</w:t>
      </w:r>
      <w:r w:rsidR="00E56E67">
        <w:rPr>
          <w:szCs w:val="24"/>
          <w:lang w:eastAsia="lt-LT"/>
        </w:rPr>
        <w:t>7</w:t>
      </w:r>
      <w:r w:rsidR="00DA4D31">
        <w:rPr>
          <w:szCs w:val="24"/>
          <w:lang w:eastAsia="lt-LT"/>
        </w:rPr>
        <w:t xml:space="preserve">. daržovės (išskyrus bulves) ar vaisių </w:t>
      </w:r>
      <w:r w:rsidR="00DA4D31">
        <w:t xml:space="preserve">garnyras </w:t>
      </w:r>
      <w:r w:rsidR="00DA4D31">
        <w:rPr>
          <w:szCs w:val="24"/>
        </w:rPr>
        <w:t xml:space="preserve">turi sudaryti </w:t>
      </w:r>
      <w:r w:rsidR="00DA4D31">
        <w:rPr>
          <w:color w:val="000000"/>
          <w:szCs w:val="24"/>
        </w:rPr>
        <w:t xml:space="preserve">ne mažiau kaip 1/3 patiekalo svorio. </w:t>
      </w:r>
      <w:r w:rsidR="00DA4D31">
        <w:rPr>
          <w:color w:val="000000"/>
        </w:rPr>
        <w:t>Jei vaikai maitinimų metu turi galimybę patys įsidėti maisto, šio papunkčio nuostatos netaikomos</w:t>
      </w:r>
      <w:r w:rsidR="00DA4D31">
        <w:rPr>
          <w:color w:val="000000"/>
          <w:szCs w:val="24"/>
        </w:rPr>
        <w:t>;</w:t>
      </w:r>
      <w:r w:rsidR="00DA4D31">
        <w:t xml:space="preserve"> </w:t>
      </w:r>
    </w:p>
    <w:p w:rsidR="00F77C81" w:rsidRDefault="00E56E67">
      <w:pPr>
        <w:ind w:firstLine="851"/>
        <w:jc w:val="both"/>
        <w:rPr>
          <w:szCs w:val="24"/>
          <w:lang w:eastAsia="lt-LT"/>
        </w:rPr>
      </w:pPr>
      <w:r>
        <w:rPr>
          <w:szCs w:val="24"/>
          <w:lang w:eastAsia="lt-LT"/>
        </w:rPr>
        <w:t>21.8</w:t>
      </w:r>
      <w:r w:rsidR="00DA4D31">
        <w:rPr>
          <w:szCs w:val="24"/>
          <w:lang w:eastAsia="lt-LT"/>
        </w:rPr>
        <w:t>. jei patiekalui gaminti naudojama malta mėsa ar žuvis ir virtuvėje yra sąlygos ją sumalti, ji turi būti malama patiekalo gaminimo dieną;</w:t>
      </w:r>
    </w:p>
    <w:p w:rsidR="00F77C81" w:rsidRPr="00EC3902" w:rsidRDefault="00E56E67" w:rsidP="00EC3902">
      <w:pPr>
        <w:ind w:firstLine="851"/>
        <w:jc w:val="both"/>
        <w:rPr>
          <w:rFonts w:eastAsia="Calibri"/>
          <w:szCs w:val="24"/>
        </w:rPr>
      </w:pPr>
      <w:r>
        <w:rPr>
          <w:color w:val="000000"/>
        </w:rPr>
        <w:t>21.9</w:t>
      </w:r>
      <w:r w:rsidR="00DA4D31">
        <w:rPr>
          <w:color w:val="000000"/>
        </w:rPr>
        <w:t>. tas pats patiekalas neturi būti tiekiamas dažniau nei kartą per savaitę, išskyrus gėrimus, garnyrus ir š</w:t>
      </w:r>
      <w:r w:rsidR="00EC3902">
        <w:rPr>
          <w:color w:val="000000"/>
        </w:rPr>
        <w:t>altus užkandžius</w:t>
      </w:r>
      <w:r w:rsidR="00EC3902">
        <w:rPr>
          <w:spacing w:val="-2"/>
          <w:szCs w:val="24"/>
        </w:rPr>
        <w:t>;</w:t>
      </w:r>
    </w:p>
    <w:p w:rsidR="00F77C81" w:rsidRPr="00EC3902" w:rsidRDefault="00E56E67" w:rsidP="00EC3902">
      <w:pPr>
        <w:ind w:firstLine="851"/>
        <w:jc w:val="both"/>
        <w:rPr>
          <w:rFonts w:eastAsia="Calibri"/>
          <w:szCs w:val="24"/>
        </w:rPr>
      </w:pPr>
      <w:r>
        <w:rPr>
          <w:rFonts w:eastAsia="Calibri"/>
          <w:szCs w:val="24"/>
        </w:rPr>
        <w:t>21.10</w:t>
      </w:r>
      <w:r w:rsidR="00DA4D31">
        <w:rPr>
          <w:rFonts w:eastAsia="Calibri"/>
          <w:szCs w:val="24"/>
        </w:rPr>
        <w:t xml:space="preserve">. </w:t>
      </w:r>
      <w:r w:rsidR="00DA4D31">
        <w:rPr>
          <w:color w:val="000000"/>
          <w:szCs w:val="24"/>
        </w:rPr>
        <w:t>karštas pietų patiekalas turi būti iš daug baltymų turinčių produktų (mėsa, paukštiena, žuvis, kiaušiniai, ankštinės daržovės, pienas ir pieno produktai) ir angliavandenių turinčių produktų. Karštame pietų p</w:t>
      </w:r>
      <w:r w:rsidR="00DA4D31">
        <w:rPr>
          <w:szCs w:val="24"/>
          <w:lang w:eastAsia="lt-LT"/>
        </w:rPr>
        <w:t>atiekale iš augalinės kilmės maisto produktų</w:t>
      </w:r>
      <w:r w:rsidR="00DA4D31">
        <w:rPr>
          <w:color w:val="000000"/>
          <w:szCs w:val="24"/>
        </w:rPr>
        <w:t xml:space="preserve"> gali būti tik daug baltymų ar angliavandenių turinčių produktų. Su karštu pietų patiekalu turi būti patiekiamos </w:t>
      </w:r>
      <w:r w:rsidR="00DA4D31">
        <w:rPr>
          <w:szCs w:val="24"/>
          <w:lang w:eastAsia="lt-LT"/>
        </w:rPr>
        <w:t>daržovės (išskyrus bulves) ar vaisių</w:t>
      </w:r>
      <w:r w:rsidR="00B02648">
        <w:rPr>
          <w:color w:val="000000"/>
          <w:szCs w:val="24"/>
        </w:rPr>
        <w:t xml:space="preserve"> garnyras</w:t>
      </w:r>
      <w:r w:rsidR="00B02648">
        <w:rPr>
          <w:spacing w:val="-2"/>
          <w:szCs w:val="24"/>
        </w:rPr>
        <w:t>;</w:t>
      </w:r>
      <w:r w:rsidR="00DA4D31">
        <w:rPr>
          <w:color w:val="000000"/>
          <w:szCs w:val="24"/>
        </w:rPr>
        <w:t xml:space="preserve"> </w:t>
      </w:r>
    </w:p>
    <w:p w:rsidR="00F77C81" w:rsidRDefault="00E56E67" w:rsidP="00EC3902">
      <w:pPr>
        <w:ind w:firstLine="851"/>
        <w:jc w:val="both"/>
        <w:rPr>
          <w:rFonts w:eastAsia="Calibri"/>
          <w:szCs w:val="24"/>
        </w:rPr>
      </w:pPr>
      <w:r>
        <w:rPr>
          <w:rFonts w:eastAsia="Calibri"/>
          <w:szCs w:val="24"/>
        </w:rPr>
        <w:t>21.11</w:t>
      </w:r>
      <w:r w:rsidR="00DA4D31">
        <w:rPr>
          <w:rFonts w:eastAsia="Calibri"/>
          <w:szCs w:val="24"/>
        </w:rPr>
        <w:t>. valgymo metu ant stalų neturi būti padėta druskos, cukraus, pipirų, garstyčių;</w:t>
      </w:r>
    </w:p>
    <w:p w:rsidR="00F77C81" w:rsidRDefault="00E56E67">
      <w:pPr>
        <w:ind w:firstLine="851"/>
        <w:jc w:val="both"/>
        <w:rPr>
          <w:rFonts w:eastAsia="Calibri"/>
          <w:szCs w:val="24"/>
        </w:rPr>
      </w:pPr>
      <w:r>
        <w:rPr>
          <w:rFonts w:eastAsia="Calibri"/>
          <w:szCs w:val="24"/>
        </w:rPr>
        <w:t>21.12</w:t>
      </w:r>
      <w:r w:rsidR="00DA4D31">
        <w:rPr>
          <w:rFonts w:eastAsia="Calibri"/>
          <w:szCs w:val="24"/>
        </w:rPr>
        <w:t>. pienas ir kiti gėrimai vaikams neteikiami šalti, rekomenduojama temperatūra ne žemesnė kaip 15</w:t>
      </w:r>
      <w:r w:rsidR="00DA4D31">
        <w:rPr>
          <w:rFonts w:eastAsia="Calibri"/>
          <w:szCs w:val="24"/>
          <w:vertAlign w:val="superscript"/>
        </w:rPr>
        <w:t>o</w:t>
      </w:r>
      <w:r w:rsidR="00DA4D31">
        <w:rPr>
          <w:rFonts w:eastAsia="Calibri"/>
          <w:szCs w:val="24"/>
        </w:rPr>
        <w:t>C;</w:t>
      </w:r>
    </w:p>
    <w:p w:rsidR="00F77C81" w:rsidRDefault="00E56E67">
      <w:pPr>
        <w:ind w:firstLine="851"/>
        <w:jc w:val="both"/>
        <w:rPr>
          <w:rFonts w:eastAsia="Calibri"/>
          <w:szCs w:val="24"/>
        </w:rPr>
      </w:pPr>
      <w:r>
        <w:rPr>
          <w:rFonts w:eastAsia="Calibri"/>
          <w:szCs w:val="24"/>
        </w:rPr>
        <w:t>21.13</w:t>
      </w:r>
      <w:r w:rsidR="00DA4D31">
        <w:rPr>
          <w:rFonts w:eastAsia="Calibri"/>
          <w:szCs w:val="24"/>
        </w:rPr>
        <w:t>. rekomenduojama, atsižvelgiant į sezoniškumą, keisti patiekalus ar jų žaliavas šviežiais (pvz., raugintų kopūstų sriubą į šviežių kopūstų sriubą, burokėlių sriubą į šaltibarščius ir pan.);</w:t>
      </w:r>
    </w:p>
    <w:p w:rsidR="00F77C81" w:rsidRDefault="00E56E67">
      <w:pPr>
        <w:ind w:firstLine="851"/>
        <w:jc w:val="both"/>
      </w:pPr>
      <w:r>
        <w:rPr>
          <w:color w:val="000000"/>
        </w:rPr>
        <w:t>21.14</w:t>
      </w:r>
      <w:r w:rsidR="00DA4D31">
        <w:rPr>
          <w:color w:val="000000"/>
        </w:rPr>
        <w:t xml:space="preserve">. </w:t>
      </w:r>
      <w:r w:rsidR="00DA4D31">
        <w:t>maistas turi būti patiekiamas estetiškai;</w:t>
      </w:r>
    </w:p>
    <w:p w:rsidR="00B02648" w:rsidRDefault="00E56E67" w:rsidP="00B02648">
      <w:pPr>
        <w:suppressAutoHyphens/>
        <w:ind w:firstLine="851"/>
        <w:jc w:val="both"/>
        <w:textAlignment w:val="center"/>
        <w:rPr>
          <w:szCs w:val="24"/>
          <w:lang w:eastAsia="lt-LT"/>
        </w:rPr>
      </w:pPr>
      <w:r>
        <w:t>21.15</w:t>
      </w:r>
      <w:r w:rsidR="00B02648">
        <w:t xml:space="preserve">. </w:t>
      </w:r>
      <w:r w:rsidR="00B02648">
        <w:rPr>
          <w:szCs w:val="24"/>
          <w:lang w:eastAsia="lt-LT"/>
        </w:rPr>
        <w:t>rekomenduojama sriubą tiekti papildomo maitinimo metu;</w:t>
      </w:r>
    </w:p>
    <w:p w:rsidR="00B02648" w:rsidRDefault="00E56E67" w:rsidP="00B02648">
      <w:pPr>
        <w:widowControl w:val="0"/>
        <w:suppressAutoHyphens/>
        <w:ind w:firstLine="851"/>
        <w:jc w:val="both"/>
        <w:rPr>
          <w:color w:val="000000"/>
        </w:rPr>
      </w:pPr>
      <w:r>
        <w:rPr>
          <w:color w:val="000000"/>
        </w:rPr>
        <w:t>21.16</w:t>
      </w:r>
      <w:r w:rsidR="00DA4D31">
        <w:rPr>
          <w:color w:val="000000"/>
        </w:rPr>
        <w:t>. patiekalų gamyboje naudojamoje va</w:t>
      </w:r>
      <w:r w:rsidR="00A72A2F">
        <w:rPr>
          <w:color w:val="000000"/>
        </w:rPr>
        <w:t>lgomojoje druskoje turi būti 20-</w:t>
      </w:r>
      <w:r w:rsidR="00DA4D31">
        <w:rPr>
          <w:color w:val="000000"/>
        </w:rPr>
        <w:t>40 mg/kg jodo.</w:t>
      </w:r>
    </w:p>
    <w:p w:rsidR="00416834" w:rsidRDefault="00E56E67" w:rsidP="00416834">
      <w:pPr>
        <w:ind w:firstLine="851"/>
        <w:jc w:val="both"/>
        <w:rPr>
          <w:rFonts w:eastAsia="Calibri"/>
          <w:szCs w:val="24"/>
        </w:rPr>
      </w:pPr>
      <w:r>
        <w:rPr>
          <w:color w:val="000000"/>
        </w:rPr>
        <w:t>21.17</w:t>
      </w:r>
      <w:r w:rsidR="00B02648">
        <w:rPr>
          <w:color w:val="000000"/>
        </w:rPr>
        <w:t>. tas pats patiekalas neturi būti tiekiamas dažniau nei kartą per savaitę, išskyrus gėrimus, garnyrus ir šaltus užkandžius, ir atsižvelgiant į Tvarkos aprašo 7 priedo reikalavimus (reikalavimas netaikomas pritaikyto maitinimo valgiaraščiams);</w:t>
      </w:r>
    </w:p>
    <w:p w:rsidR="00F77C81" w:rsidRPr="00416834" w:rsidRDefault="00EC3902" w:rsidP="00416834">
      <w:pPr>
        <w:ind w:firstLine="851"/>
        <w:jc w:val="both"/>
        <w:rPr>
          <w:rFonts w:eastAsia="Calibri"/>
          <w:szCs w:val="24"/>
        </w:rPr>
      </w:pPr>
      <w:r>
        <w:rPr>
          <w:szCs w:val="24"/>
        </w:rPr>
        <w:t>22</w:t>
      </w:r>
      <w:r w:rsidR="00DA4D31">
        <w:rPr>
          <w:szCs w:val="24"/>
        </w:rPr>
        <w:t xml:space="preserve">. </w:t>
      </w:r>
      <w:r>
        <w:rPr>
          <w:bCs/>
          <w:iCs/>
          <w:szCs w:val="24"/>
        </w:rPr>
        <w:t>T</w:t>
      </w:r>
      <w:r w:rsidR="00DA4D31">
        <w:rPr>
          <w:bCs/>
          <w:iCs/>
          <w:szCs w:val="24"/>
        </w:rPr>
        <w:t>uri būti sudarytos higieniškos sąlygos nemokamai atsigerti geriamojo vandens (rekomenduojama kambario temperatūros, pvz., pilstomo iš geriamajam vandeniui skirtų indų, talpų, automatų ir pan.), net jei vaikai nemaitinami.</w:t>
      </w:r>
      <w:r w:rsidR="00DA4D31">
        <w:rPr>
          <w:szCs w:val="24"/>
        </w:rPr>
        <w:t xml:space="preserve"> Rekomenduojama sudaryti galimybę vaikams gauti ir karšto virinto geriamojo vandens. Vandeniui atsigerti turi būti naudojami asmeninio naudojimo arba vienkartiniai puodukai, stiklinaitės ar buteliukai.</w:t>
      </w:r>
      <w:r w:rsidR="00DA4D31">
        <w:t xml:space="preserve"> </w:t>
      </w:r>
    </w:p>
    <w:p w:rsidR="00F77C81" w:rsidRDefault="00EC3902">
      <w:pPr>
        <w:widowControl w:val="0"/>
        <w:suppressAutoHyphens/>
        <w:ind w:firstLine="851"/>
        <w:jc w:val="both"/>
        <w:rPr>
          <w:color w:val="000000"/>
          <w:szCs w:val="24"/>
        </w:rPr>
      </w:pPr>
      <w:r>
        <w:rPr>
          <w:color w:val="000000"/>
        </w:rPr>
        <w:t>23</w:t>
      </w:r>
      <w:r w:rsidR="00DA4D31">
        <w:rPr>
          <w:color w:val="000000"/>
        </w:rPr>
        <w:t xml:space="preserve">. Draudžiama naudoti susidėvėjusius, ištrupėjusius, įskilusius, apdaužytais kraštais indus bei aliumininius įrankius ir indus. </w:t>
      </w:r>
      <w:r w:rsidR="00DA4D31">
        <w:rPr>
          <w:szCs w:val="24"/>
        </w:rPr>
        <w:t>I</w:t>
      </w:r>
      <w:r w:rsidR="00DA4D31">
        <w:rPr>
          <w:color w:val="000000"/>
          <w:szCs w:val="24"/>
        </w:rPr>
        <w:t>kimokyklinio ir priešmokyklinio</w:t>
      </w:r>
      <w:r w:rsidR="00DA4D31">
        <w:rPr>
          <w:bCs/>
          <w:color w:val="000000"/>
        </w:rPr>
        <w:t xml:space="preserve"> </w:t>
      </w:r>
      <w:r w:rsidR="00DA4D31">
        <w:rPr>
          <w:color w:val="000000"/>
          <w:szCs w:val="24"/>
        </w:rPr>
        <w:t>ugdymo programas įgyvendinančiose įstaigose draudžiama naudoti vienkartinius įrankius.</w:t>
      </w:r>
    </w:p>
    <w:p w:rsidR="00F77C81" w:rsidRDefault="00EC3902" w:rsidP="00031CD2">
      <w:pPr>
        <w:widowControl w:val="0"/>
        <w:suppressAutoHyphens/>
        <w:ind w:firstLine="851"/>
        <w:jc w:val="both"/>
        <w:rPr>
          <w:color w:val="000000"/>
        </w:rPr>
      </w:pPr>
      <w:r>
        <w:rPr>
          <w:color w:val="000000"/>
          <w:szCs w:val="24"/>
        </w:rPr>
        <w:t xml:space="preserve">24. </w:t>
      </w:r>
      <w:r>
        <w:rPr>
          <w:color w:val="000000"/>
        </w:rPr>
        <w:t>Lopšelio – darželio grupėse</w:t>
      </w:r>
      <w:r w:rsidR="00DA4D31">
        <w:rPr>
          <w:color w:val="000000"/>
        </w:rPr>
        <w:t>, matomoje vietoje turi būti skelbiama:</w:t>
      </w:r>
    </w:p>
    <w:p w:rsidR="00F77C81" w:rsidRPr="00EC3902" w:rsidRDefault="00EC3902" w:rsidP="00031CD2">
      <w:pPr>
        <w:ind w:firstLine="851"/>
        <w:jc w:val="both"/>
        <w:rPr>
          <w:color w:val="000000"/>
        </w:rPr>
      </w:pPr>
      <w:r>
        <w:rPr>
          <w:rFonts w:eastAsia="Calibri"/>
          <w:szCs w:val="24"/>
        </w:rPr>
        <w:t>24.1</w:t>
      </w:r>
      <w:r w:rsidR="00C340E9">
        <w:rPr>
          <w:rFonts w:eastAsia="Calibri"/>
          <w:szCs w:val="24"/>
        </w:rPr>
        <w:t>. einamosios savaitės</w:t>
      </w:r>
      <w:r w:rsidR="00DA4D31">
        <w:rPr>
          <w:rFonts w:eastAsia="Calibri"/>
          <w:szCs w:val="24"/>
        </w:rPr>
        <w:t xml:space="preserve"> valgiaraščiai (nurodant visus faktiškai patiekiamus maisto produktus, patiekal</w:t>
      </w:r>
      <w:r w:rsidR="00C340E9">
        <w:rPr>
          <w:rFonts w:eastAsia="Calibri"/>
          <w:szCs w:val="24"/>
        </w:rPr>
        <w:t xml:space="preserve">us, gėrimus ir užkandžius), </w:t>
      </w:r>
      <w:r w:rsidR="00DA4D31">
        <w:rPr>
          <w:rFonts w:eastAsia="Calibri"/>
          <w:szCs w:val="24"/>
        </w:rPr>
        <w:t>skelbiami vaikų priėmimo-nusirengimo patalpoje;</w:t>
      </w:r>
      <w:r w:rsidR="00DA4D31">
        <w:t xml:space="preserve"> </w:t>
      </w:r>
    </w:p>
    <w:p w:rsidR="00F77C81" w:rsidRDefault="00C340E9" w:rsidP="00031CD2">
      <w:pPr>
        <w:widowControl w:val="0"/>
        <w:suppressAutoHyphens/>
        <w:ind w:firstLine="851"/>
        <w:jc w:val="both"/>
        <w:rPr>
          <w:color w:val="000000"/>
        </w:rPr>
      </w:pPr>
      <w:r>
        <w:rPr>
          <w:color w:val="000000"/>
        </w:rPr>
        <w:t>24.2</w:t>
      </w:r>
      <w:r w:rsidR="00DA4D31">
        <w:rPr>
          <w:color w:val="000000"/>
        </w:rPr>
        <w:t>. maisto pasirinkimo piramidės, maisto produktų ženklinimo simboliu „Rakto skylutė“ plakatai ar kita sveiką mitybą skatinanti informacija;</w:t>
      </w:r>
    </w:p>
    <w:p w:rsidR="00F77C81" w:rsidRDefault="00C340E9">
      <w:pPr>
        <w:ind w:firstLine="851"/>
        <w:jc w:val="both"/>
        <w:rPr>
          <w:szCs w:val="24"/>
          <w:lang w:eastAsia="lt-LT"/>
        </w:rPr>
      </w:pPr>
      <w:r>
        <w:rPr>
          <w:szCs w:val="24"/>
          <w:lang w:eastAsia="lt-LT"/>
        </w:rPr>
        <w:t>24</w:t>
      </w:r>
      <w:r w:rsidR="00DA4D31">
        <w:rPr>
          <w:szCs w:val="24"/>
          <w:lang w:eastAsia="lt-LT"/>
        </w:rPr>
        <w:t xml:space="preserve">.3. Valstybinės maisto ir veterinarijos tarnybos nemokamos telefono linijos numeris </w:t>
      </w:r>
      <w:r w:rsidRPr="00C340E9">
        <w:rPr>
          <w:b/>
          <w:szCs w:val="24"/>
          <w:lang w:eastAsia="lt-LT"/>
        </w:rPr>
        <w:t>8 800 40 403</w:t>
      </w:r>
      <w:r>
        <w:rPr>
          <w:szCs w:val="24"/>
          <w:lang w:eastAsia="lt-LT"/>
        </w:rPr>
        <w:t xml:space="preserve"> </w:t>
      </w:r>
      <w:r w:rsidR="00DA4D31">
        <w:rPr>
          <w:szCs w:val="24"/>
          <w:lang w:eastAsia="lt-LT"/>
        </w:rPr>
        <w:t>(skambinti maitinimo organizavimo kla</w:t>
      </w:r>
      <w:r>
        <w:rPr>
          <w:szCs w:val="24"/>
          <w:lang w:eastAsia="lt-LT"/>
        </w:rPr>
        <w:t>usimais),</w:t>
      </w:r>
      <w:r w:rsidR="00DA4D31">
        <w:rPr>
          <w:szCs w:val="24"/>
          <w:lang w:eastAsia="lt-LT"/>
        </w:rPr>
        <w:t xml:space="preserve"> ši informacija skelbiama vaikų </w:t>
      </w:r>
      <w:r w:rsidR="00CB3CEA">
        <w:rPr>
          <w:szCs w:val="24"/>
          <w:lang w:eastAsia="lt-LT"/>
        </w:rPr>
        <w:t>priėmimo-</w:t>
      </w:r>
      <w:r w:rsidR="00DA4D31">
        <w:rPr>
          <w:szCs w:val="24"/>
          <w:lang w:eastAsia="lt-LT"/>
        </w:rPr>
        <w:t>nusirengimo patalpoje;</w:t>
      </w:r>
    </w:p>
    <w:p w:rsidR="00F77C81" w:rsidRDefault="00C340E9">
      <w:pPr>
        <w:ind w:firstLine="851"/>
        <w:jc w:val="both"/>
        <w:rPr>
          <w:rFonts w:eastAsia="Calibri"/>
          <w:szCs w:val="24"/>
        </w:rPr>
      </w:pPr>
      <w:r>
        <w:rPr>
          <w:szCs w:val="24"/>
          <w:lang w:eastAsia="lt-LT"/>
        </w:rPr>
        <w:t>24</w:t>
      </w:r>
      <w:r w:rsidR="00DA4D31">
        <w:rPr>
          <w:szCs w:val="24"/>
          <w:lang w:eastAsia="lt-LT"/>
        </w:rPr>
        <w:t xml:space="preserve">.4. juridinis ar fizinis asmuo, teikiantis vaikų maitinimo ir (ar) maisto produktų tiekimo </w:t>
      </w:r>
      <w:r>
        <w:rPr>
          <w:szCs w:val="24"/>
          <w:lang w:eastAsia="lt-LT"/>
        </w:rPr>
        <w:t>paslaugas</w:t>
      </w:r>
      <w:r>
        <w:rPr>
          <w:rFonts w:eastAsia="Calibri"/>
          <w:szCs w:val="24"/>
        </w:rPr>
        <w:t xml:space="preserve">, </w:t>
      </w:r>
      <w:r w:rsidR="00DA4D31">
        <w:rPr>
          <w:rFonts w:eastAsia="Calibri"/>
          <w:szCs w:val="24"/>
        </w:rPr>
        <w:t>infor</w:t>
      </w:r>
      <w:r w:rsidR="00031CD2">
        <w:rPr>
          <w:rFonts w:eastAsia="Calibri"/>
          <w:szCs w:val="24"/>
        </w:rPr>
        <w:t>macija skelbiama vaikų priėmimo-</w:t>
      </w:r>
      <w:r w:rsidR="00DA4D31">
        <w:rPr>
          <w:rFonts w:eastAsia="Calibri"/>
          <w:szCs w:val="24"/>
        </w:rPr>
        <w:t>nusirengimo patalpoje;</w:t>
      </w:r>
    </w:p>
    <w:p w:rsidR="00F77C81" w:rsidRDefault="00C340E9">
      <w:pPr>
        <w:widowControl w:val="0"/>
        <w:suppressAutoHyphens/>
        <w:ind w:firstLine="851"/>
        <w:jc w:val="both"/>
        <w:rPr>
          <w:color w:val="000000"/>
        </w:rPr>
      </w:pPr>
      <w:r>
        <w:rPr>
          <w:szCs w:val="24"/>
        </w:rPr>
        <w:t>24.5. Tvarkos aprašas ir valgiaraščia</w:t>
      </w:r>
      <w:r w:rsidR="00CB3CEA">
        <w:rPr>
          <w:szCs w:val="24"/>
        </w:rPr>
        <w:t>i turi būti skelbiam lopšelio-</w:t>
      </w:r>
      <w:r>
        <w:rPr>
          <w:szCs w:val="24"/>
        </w:rPr>
        <w:t xml:space="preserve">darželio </w:t>
      </w:r>
      <w:r w:rsidR="00DA4D31">
        <w:rPr>
          <w:szCs w:val="24"/>
        </w:rPr>
        <w:t>inte</w:t>
      </w:r>
      <w:r w:rsidR="00493472">
        <w:rPr>
          <w:szCs w:val="24"/>
        </w:rPr>
        <w:t>rneto svetainėje,</w:t>
      </w:r>
      <w:r w:rsidR="00DA4D31">
        <w:rPr>
          <w:szCs w:val="24"/>
        </w:rPr>
        <w:t xml:space="preserve"> turi būti skelbiama vieša prieiga: Tvarkos aprašas,</w:t>
      </w:r>
      <w:r w:rsidR="00DA4D31">
        <w:rPr>
          <w:rFonts w:eastAsia="Calibri"/>
          <w:szCs w:val="24"/>
        </w:rPr>
        <w:t xml:space="preserve"> juridinis ar fizinis asmuo, teikiantis vaikų maitinimo ir (ar) maisto produktų tiekimo paslaugas,</w:t>
      </w:r>
      <w:r w:rsidR="00DA4D31">
        <w:rPr>
          <w:szCs w:val="24"/>
        </w:rPr>
        <w:t xml:space="preserve"> ir valgiara</w:t>
      </w:r>
      <w:r w:rsidR="00493472">
        <w:rPr>
          <w:szCs w:val="24"/>
        </w:rPr>
        <w:t>ščiai</w:t>
      </w:r>
      <w:r w:rsidR="00DA4D31">
        <w:rPr>
          <w:szCs w:val="24"/>
        </w:rPr>
        <w:t>, karantino, ekstremalios situacijos, ekstremalaus įvykio ar įvykio laikotarpiu turi būti skelbiama informacija apie vaikų maitinimo organizavimo sąlygas, jei jos keičiamos.</w:t>
      </w:r>
      <w:r w:rsidR="00DA4D31">
        <w:t xml:space="preserve"> </w:t>
      </w:r>
    </w:p>
    <w:p w:rsidR="00F77C81" w:rsidRDefault="00493472" w:rsidP="00C943C0">
      <w:pPr>
        <w:widowControl w:val="0"/>
        <w:suppressAutoHyphens/>
        <w:ind w:firstLine="851"/>
        <w:jc w:val="both"/>
        <w:rPr>
          <w:color w:val="000000"/>
        </w:rPr>
      </w:pPr>
      <w:r>
        <w:rPr>
          <w:color w:val="000000"/>
        </w:rPr>
        <w:t>25. Įstaiga dalyvauja programoje</w:t>
      </w:r>
      <w:r w:rsidR="00DA4D31">
        <w:rPr>
          <w:color w:val="000000"/>
        </w:rPr>
        <w:t xml:space="preserve"> </w:t>
      </w:r>
      <w:r>
        <w:rPr>
          <w:color w:val="000000"/>
        </w:rPr>
        <w:t>„</w:t>
      </w:r>
      <w:r w:rsidR="00DA4D31">
        <w:rPr>
          <w:color w:val="000000"/>
        </w:rPr>
        <w:t>Vaisių ir daržovių</w:t>
      </w:r>
      <w:r>
        <w:rPr>
          <w:color w:val="000000"/>
        </w:rPr>
        <w:t>“ bei „P</w:t>
      </w:r>
      <w:r w:rsidR="00DA4D31">
        <w:rPr>
          <w:color w:val="000000"/>
        </w:rPr>
        <w:t>ieno ir pieno produktų</w:t>
      </w:r>
      <w:r>
        <w:rPr>
          <w:color w:val="000000"/>
        </w:rPr>
        <w:t>“</w:t>
      </w:r>
      <w:r w:rsidR="00DA4D31">
        <w:rPr>
          <w:color w:val="000000"/>
        </w:rPr>
        <w:t xml:space="preserve"> vartojimo skatinimo vaikų ugdymo įstaigose programoje, finansuojamose Europos Sąjungos ir </w:t>
      </w:r>
      <w:r w:rsidR="00DA4D31">
        <w:rPr>
          <w:color w:val="000000"/>
        </w:rPr>
        <w:lastRenderedPageBreak/>
        <w:t>Lietuvos Respublikos vals</w:t>
      </w:r>
      <w:r>
        <w:rPr>
          <w:color w:val="000000"/>
        </w:rPr>
        <w:t>tybės biudžeto lėšomis, kurios taikomos laikantis jas administruojančių institucijų nustatytos tvarkos ir reikalavimų.</w:t>
      </w:r>
      <w:r w:rsidR="00DA4D31">
        <w:rPr>
          <w:color w:val="000000"/>
        </w:rPr>
        <w:t xml:space="preserve"> </w:t>
      </w:r>
    </w:p>
    <w:p w:rsidR="00416834" w:rsidRDefault="0059420A" w:rsidP="00C943C0">
      <w:pPr>
        <w:ind w:firstLine="851"/>
        <w:jc w:val="both"/>
      </w:pPr>
      <w:r>
        <w:rPr>
          <w:rStyle w:val="Bodytext2Bold"/>
          <w:sz w:val="24"/>
          <w:szCs w:val="24"/>
        </w:rPr>
        <w:t xml:space="preserve">26. </w:t>
      </w:r>
      <w:r w:rsidR="00493472" w:rsidRPr="0059420A">
        <w:rPr>
          <w:rStyle w:val="Bodytext2Bold"/>
          <w:sz w:val="24"/>
          <w:szCs w:val="24"/>
        </w:rPr>
        <w:t xml:space="preserve">Tėvai </w:t>
      </w:r>
      <w:r w:rsidR="00493472" w:rsidRPr="0059420A">
        <w:rPr>
          <w:lang w:eastAsia="lt-LT" w:bidi="lt-LT"/>
        </w:rPr>
        <w:t>(kiti vaiko globėjai):</w:t>
      </w:r>
    </w:p>
    <w:p w:rsidR="00493472" w:rsidRPr="0059420A" w:rsidRDefault="0059420A" w:rsidP="00C943C0">
      <w:pPr>
        <w:ind w:firstLine="851"/>
        <w:jc w:val="both"/>
      </w:pPr>
      <w:r>
        <w:rPr>
          <w:lang w:eastAsia="lt-LT" w:bidi="lt-LT"/>
        </w:rPr>
        <w:t xml:space="preserve">26.1. </w:t>
      </w:r>
      <w:r w:rsidR="00493472" w:rsidRPr="0059420A">
        <w:rPr>
          <w:lang w:eastAsia="lt-LT" w:bidi="lt-LT"/>
        </w:rPr>
        <w:t>pateikdami prašymą įstaigos direktoriui turi teisę pasirinkti kiek kartų vaikas maitinsis įstaigoje;</w:t>
      </w:r>
    </w:p>
    <w:p w:rsidR="00493472" w:rsidRPr="0059420A" w:rsidRDefault="0059420A" w:rsidP="00C943C0">
      <w:pPr>
        <w:ind w:firstLine="851"/>
        <w:jc w:val="both"/>
      </w:pPr>
      <w:r>
        <w:rPr>
          <w:lang w:eastAsia="lt-LT" w:bidi="lt-LT"/>
        </w:rPr>
        <w:t xml:space="preserve">26.2. </w:t>
      </w:r>
      <w:r w:rsidR="00493472" w:rsidRPr="0059420A">
        <w:rPr>
          <w:lang w:eastAsia="lt-LT" w:bidi="lt-LT"/>
        </w:rPr>
        <w:t>apie planuojamus kito mėnesio maitinimų pakeitimus tėvai privalo informuoti iki einamo mėnesio priešpaskutinės darbo dienos;</w:t>
      </w:r>
    </w:p>
    <w:p w:rsidR="00493472" w:rsidRPr="0059420A" w:rsidRDefault="0059420A" w:rsidP="00C943C0">
      <w:pPr>
        <w:ind w:firstLine="851"/>
        <w:jc w:val="both"/>
      </w:pPr>
      <w:r>
        <w:rPr>
          <w:lang w:eastAsia="lt-LT" w:bidi="lt-LT"/>
        </w:rPr>
        <w:t xml:space="preserve">26.3. </w:t>
      </w:r>
      <w:r w:rsidR="00493472" w:rsidRPr="0059420A">
        <w:rPr>
          <w:lang w:eastAsia="lt-LT" w:bidi="lt-LT"/>
        </w:rPr>
        <w:t>jeigu vaikas nesuvalgo maisto, jo neštis į namus negalima;</w:t>
      </w:r>
    </w:p>
    <w:p w:rsidR="00493472" w:rsidRPr="0059420A" w:rsidRDefault="0059420A" w:rsidP="00C943C0">
      <w:pPr>
        <w:ind w:firstLine="851"/>
        <w:jc w:val="both"/>
      </w:pPr>
      <w:r>
        <w:rPr>
          <w:lang w:eastAsia="lt-LT" w:bidi="lt-LT"/>
        </w:rPr>
        <w:t xml:space="preserve">26.4. </w:t>
      </w:r>
      <w:r w:rsidR="00493472" w:rsidRPr="0059420A">
        <w:rPr>
          <w:lang w:eastAsia="lt-LT" w:bidi="lt-LT"/>
        </w:rPr>
        <w:t>vaikams, nevalgantiems pusryčių arba vakarienės neleidžiama atsinešti iš namų užkandžių ir gėrimų.</w:t>
      </w:r>
    </w:p>
    <w:p w:rsidR="00493472" w:rsidRPr="0059420A" w:rsidRDefault="0059420A" w:rsidP="00C943C0">
      <w:pPr>
        <w:ind w:firstLine="851"/>
        <w:jc w:val="both"/>
      </w:pPr>
      <w:r>
        <w:rPr>
          <w:lang w:eastAsia="lt-LT" w:bidi="lt-LT"/>
        </w:rPr>
        <w:t xml:space="preserve">27. </w:t>
      </w:r>
      <w:r w:rsidR="00493472" w:rsidRPr="0059420A">
        <w:rPr>
          <w:lang w:eastAsia="lt-LT" w:bidi="lt-LT"/>
        </w:rPr>
        <w:t>Už maitinimo organizavimą atsakingas direktorius.</w:t>
      </w:r>
    </w:p>
    <w:p w:rsidR="00493472" w:rsidRPr="0059420A" w:rsidRDefault="0059420A" w:rsidP="00031CD2">
      <w:pPr>
        <w:ind w:firstLine="851"/>
        <w:jc w:val="both"/>
        <w:rPr>
          <w:b/>
        </w:rPr>
      </w:pPr>
      <w:bookmarkStart w:id="0" w:name="bookmark0"/>
      <w:r w:rsidRPr="0059420A">
        <w:rPr>
          <w:b/>
          <w:lang w:eastAsia="lt-LT" w:bidi="lt-LT"/>
        </w:rPr>
        <w:t xml:space="preserve">28. </w:t>
      </w:r>
      <w:r w:rsidR="00493472" w:rsidRPr="0059420A">
        <w:rPr>
          <w:b/>
          <w:lang w:eastAsia="lt-LT" w:bidi="lt-LT"/>
        </w:rPr>
        <w:t>Direktorius:</w:t>
      </w:r>
      <w:bookmarkEnd w:id="0"/>
    </w:p>
    <w:p w:rsidR="00493472" w:rsidRPr="0059420A" w:rsidRDefault="0059420A" w:rsidP="00C943C0">
      <w:pPr>
        <w:ind w:firstLine="851"/>
        <w:jc w:val="both"/>
      </w:pPr>
      <w:r>
        <w:rPr>
          <w:lang w:eastAsia="lt-LT" w:bidi="lt-LT"/>
        </w:rPr>
        <w:t xml:space="preserve">28.1. </w:t>
      </w:r>
      <w:r w:rsidR="00493472" w:rsidRPr="0059420A">
        <w:rPr>
          <w:lang w:eastAsia="lt-LT" w:bidi="lt-LT"/>
        </w:rPr>
        <w:t>teikia informaciją atsakingiems Panevėžio miesto savivaldybės ar kitų valstybinių institucijų darbuotojams reikalingą, kad būtų užtikrintas kokybiškas maitinimo organizavimas;</w:t>
      </w:r>
    </w:p>
    <w:p w:rsidR="00493472" w:rsidRPr="0059420A" w:rsidRDefault="0059420A" w:rsidP="00C943C0">
      <w:pPr>
        <w:ind w:firstLine="851"/>
        <w:jc w:val="both"/>
      </w:pPr>
      <w:r>
        <w:rPr>
          <w:lang w:eastAsia="lt-LT" w:bidi="lt-LT"/>
        </w:rPr>
        <w:t xml:space="preserve">28.2. </w:t>
      </w:r>
      <w:r w:rsidR="00493472" w:rsidRPr="0059420A">
        <w:rPr>
          <w:lang w:eastAsia="lt-LT" w:bidi="lt-LT"/>
        </w:rPr>
        <w:t>nustato mokesčio už vaikų maitinimą lengvatų, numatytų Panevėžio miesto savivaldybės tarybos sprendimais, taikymo Lopšelyje-darželyje tvarką;</w:t>
      </w:r>
    </w:p>
    <w:p w:rsidR="00493472" w:rsidRPr="0059420A" w:rsidRDefault="0059420A" w:rsidP="00C943C0">
      <w:pPr>
        <w:ind w:firstLine="851"/>
        <w:jc w:val="both"/>
      </w:pPr>
      <w:r>
        <w:rPr>
          <w:lang w:eastAsia="lt-LT" w:bidi="lt-LT"/>
        </w:rPr>
        <w:t xml:space="preserve">28.3. </w:t>
      </w:r>
      <w:r w:rsidR="00493472" w:rsidRPr="0059420A">
        <w:rPr>
          <w:lang w:eastAsia="lt-LT" w:bidi="lt-LT"/>
        </w:rPr>
        <w:t>pagal Panevėžio miesto savivaldybės tarybos sprendimais nustatytų darbuotojų pareigybių normatyvą paskirsto darbuotojams vaikų maitinimo organizavimo ir priežiūros funkcijas, parengia pareigybių aprašymus;</w:t>
      </w:r>
    </w:p>
    <w:p w:rsidR="00493472" w:rsidRPr="0059420A" w:rsidRDefault="0059420A" w:rsidP="00C943C0">
      <w:pPr>
        <w:ind w:firstLine="851"/>
        <w:jc w:val="both"/>
      </w:pPr>
      <w:r>
        <w:rPr>
          <w:lang w:eastAsia="lt-LT" w:bidi="lt-LT"/>
        </w:rPr>
        <w:t xml:space="preserve">28.4. </w:t>
      </w:r>
      <w:r w:rsidR="00493472" w:rsidRPr="0059420A">
        <w:rPr>
          <w:lang w:eastAsia="lt-LT" w:bidi="lt-LT"/>
        </w:rPr>
        <w:t>tvirtina maitinimo valgiaraščius;</w:t>
      </w:r>
    </w:p>
    <w:p w:rsidR="00493472" w:rsidRPr="0059420A" w:rsidRDefault="00286CA2" w:rsidP="00C943C0">
      <w:pPr>
        <w:ind w:firstLine="851"/>
        <w:jc w:val="both"/>
      </w:pPr>
      <w:r>
        <w:rPr>
          <w:lang w:eastAsia="lt-LT" w:bidi="lt-LT"/>
        </w:rPr>
        <w:t xml:space="preserve">28.5. </w:t>
      </w:r>
      <w:r w:rsidR="00493472" w:rsidRPr="0059420A">
        <w:rPr>
          <w:lang w:eastAsia="lt-LT" w:bidi="lt-LT"/>
        </w:rPr>
        <w:t>skiria atsakingus asmenis už GHPT sistemos kontrolę.</w:t>
      </w:r>
    </w:p>
    <w:p w:rsidR="00493472" w:rsidRPr="0059420A" w:rsidRDefault="0059420A" w:rsidP="00C943C0">
      <w:pPr>
        <w:ind w:firstLine="851"/>
        <w:jc w:val="both"/>
        <w:rPr>
          <w:b/>
        </w:rPr>
      </w:pPr>
      <w:bookmarkStart w:id="1" w:name="bookmark1"/>
      <w:r w:rsidRPr="0059420A">
        <w:rPr>
          <w:b/>
          <w:lang w:eastAsia="lt-LT" w:bidi="lt-LT"/>
        </w:rPr>
        <w:t xml:space="preserve">29. </w:t>
      </w:r>
      <w:r w:rsidR="00493472" w:rsidRPr="0059420A">
        <w:rPr>
          <w:b/>
          <w:lang w:eastAsia="lt-LT" w:bidi="lt-LT"/>
        </w:rPr>
        <w:t>Vaikų maitinimo ir higienos administratorius:</w:t>
      </w:r>
      <w:bookmarkEnd w:id="1"/>
    </w:p>
    <w:p w:rsidR="00493472" w:rsidRPr="0059420A" w:rsidRDefault="0059420A" w:rsidP="00C943C0">
      <w:pPr>
        <w:ind w:firstLine="851"/>
        <w:jc w:val="both"/>
      </w:pPr>
      <w:r>
        <w:rPr>
          <w:lang w:eastAsia="lt-LT" w:bidi="lt-LT"/>
        </w:rPr>
        <w:t xml:space="preserve">29.1. </w:t>
      </w:r>
      <w:r w:rsidR="00493472" w:rsidRPr="0059420A">
        <w:rPr>
          <w:lang w:eastAsia="lt-LT" w:bidi="lt-LT"/>
        </w:rPr>
        <w:t>rašo kasdieninius valgiaraščius (</w:t>
      </w:r>
      <w:r w:rsidR="00286CA2">
        <w:rPr>
          <w:lang w:eastAsia="lt-LT" w:bidi="lt-LT"/>
        </w:rPr>
        <w:t>pareikalavimu</w:t>
      </w:r>
      <w:r w:rsidR="00286CA2" w:rsidRPr="0059420A">
        <w:rPr>
          <w:lang w:eastAsia="lt-LT" w:bidi="lt-LT"/>
        </w:rPr>
        <w:t>s</w:t>
      </w:r>
      <w:r w:rsidR="00493472" w:rsidRPr="0059420A">
        <w:rPr>
          <w:lang w:eastAsia="lt-LT" w:bidi="lt-LT"/>
        </w:rPr>
        <w:t>), kuriuose nurodo gaminamų patiekalų pavadinimus ir produktų kiekius;</w:t>
      </w:r>
    </w:p>
    <w:p w:rsidR="00493472" w:rsidRPr="0059420A" w:rsidRDefault="0059420A" w:rsidP="00C943C0">
      <w:pPr>
        <w:ind w:firstLine="851"/>
        <w:jc w:val="both"/>
      </w:pPr>
      <w:r>
        <w:rPr>
          <w:lang w:eastAsia="lt-LT" w:bidi="lt-LT"/>
        </w:rPr>
        <w:t xml:space="preserve">29.2. </w:t>
      </w:r>
      <w:r w:rsidR="00493472" w:rsidRPr="0059420A">
        <w:rPr>
          <w:lang w:eastAsia="lt-LT" w:bidi="lt-LT"/>
        </w:rPr>
        <w:t>atsižvelgdamas į dienos valgiaraštį, užsako reikalingus maisto produktus numatytiems patiekalams gaminti;</w:t>
      </w:r>
    </w:p>
    <w:p w:rsidR="00493472" w:rsidRPr="0059420A" w:rsidRDefault="0059420A" w:rsidP="00C943C0">
      <w:pPr>
        <w:ind w:firstLine="851"/>
        <w:jc w:val="both"/>
        <w:rPr>
          <w:lang w:eastAsia="lt-LT" w:bidi="lt-LT"/>
        </w:rPr>
      </w:pPr>
      <w:r>
        <w:rPr>
          <w:lang w:eastAsia="lt-LT" w:bidi="lt-LT"/>
        </w:rPr>
        <w:t xml:space="preserve">29.3. </w:t>
      </w:r>
      <w:r w:rsidR="00493472" w:rsidRPr="0059420A">
        <w:rPr>
          <w:lang w:eastAsia="lt-LT" w:bidi="lt-LT"/>
        </w:rPr>
        <w:t>ateinančios die</w:t>
      </w:r>
      <w:r w:rsidR="00B4414D">
        <w:rPr>
          <w:lang w:eastAsia="lt-LT" w:bidi="lt-LT"/>
        </w:rPr>
        <w:t xml:space="preserve">nos valgiaraštį </w:t>
      </w:r>
      <w:r w:rsidR="00493472" w:rsidRPr="0059420A">
        <w:rPr>
          <w:lang w:eastAsia="lt-LT" w:bidi="lt-LT"/>
        </w:rPr>
        <w:t>rašo iš vakaro</w:t>
      </w:r>
      <w:r w:rsidR="005F676C">
        <w:rPr>
          <w:lang w:eastAsia="lt-LT" w:bidi="lt-LT"/>
        </w:rPr>
        <w:t xml:space="preserve"> su kompiuterine programa  </w:t>
      </w:r>
      <w:r w:rsidR="00B4414D">
        <w:rPr>
          <w:lang w:eastAsia="lt-LT" w:bidi="lt-LT"/>
        </w:rPr>
        <w:t>„Dietinis maitinimas“</w:t>
      </w:r>
      <w:r w:rsidR="00493472" w:rsidRPr="0059420A">
        <w:rPr>
          <w:lang w:eastAsia="lt-LT" w:bidi="lt-LT"/>
        </w:rPr>
        <w:t xml:space="preserve">. </w:t>
      </w:r>
      <w:r w:rsidR="003E2048">
        <w:rPr>
          <w:lang w:eastAsia="lt-LT" w:bidi="lt-LT"/>
        </w:rPr>
        <w:t>A</w:t>
      </w:r>
      <w:r w:rsidR="00493472" w:rsidRPr="0059420A">
        <w:rPr>
          <w:lang w:eastAsia="lt-LT" w:bidi="lt-LT"/>
        </w:rPr>
        <w:t>teinančios dienos valgiaraštyje apskaičiuoja tik pusryčiams reikalingus produktų kiekius;</w:t>
      </w:r>
    </w:p>
    <w:p w:rsidR="00493472" w:rsidRPr="0059420A" w:rsidRDefault="003E2048" w:rsidP="00C943C0">
      <w:pPr>
        <w:ind w:firstLine="851"/>
        <w:jc w:val="both"/>
      </w:pPr>
      <w:r>
        <w:rPr>
          <w:lang w:eastAsia="lt-LT" w:bidi="lt-LT"/>
        </w:rPr>
        <w:t>29.4</w:t>
      </w:r>
      <w:r w:rsidR="005F676C">
        <w:rPr>
          <w:lang w:eastAsia="lt-LT" w:bidi="lt-LT"/>
        </w:rPr>
        <w:t xml:space="preserve">. </w:t>
      </w:r>
      <w:r w:rsidR="00493472" w:rsidRPr="0059420A">
        <w:rPr>
          <w:lang w:eastAsia="lt-LT" w:bidi="lt-LT"/>
        </w:rPr>
        <w:t>konkrečios dienos valgiaraštį pradedama skaičiuoti tada, kai kiekvieną rytą 9.00 mokytojos į dienyną surašo duomenis apie lankančių vaikų ir</w:t>
      </w:r>
      <w:r>
        <w:rPr>
          <w:lang w:eastAsia="lt-LT" w:bidi="lt-LT"/>
        </w:rPr>
        <w:t xml:space="preserve"> pasirenkamų maitinimų skaičių. </w:t>
      </w:r>
      <w:r w:rsidR="00493472" w:rsidRPr="0059420A">
        <w:rPr>
          <w:lang w:eastAsia="lt-LT" w:bidi="lt-LT"/>
        </w:rPr>
        <w:t>Vaikų maitinimo ir higienos administratorius su</w:t>
      </w:r>
      <w:r w:rsidR="00286CA2">
        <w:rPr>
          <w:lang w:eastAsia="lt-LT" w:bidi="lt-LT"/>
        </w:rPr>
        <w:t>rinktus duomenis surašo dienyne</w:t>
      </w:r>
      <w:r w:rsidR="00286CA2" w:rsidRPr="0059420A">
        <w:rPr>
          <w:lang w:eastAsia="lt-LT" w:bidi="lt-LT"/>
        </w:rPr>
        <w:t>;</w:t>
      </w:r>
    </w:p>
    <w:p w:rsidR="00493472" w:rsidRPr="0059420A" w:rsidRDefault="003E2048" w:rsidP="00C943C0">
      <w:pPr>
        <w:ind w:firstLine="851"/>
        <w:jc w:val="both"/>
      </w:pPr>
      <w:r>
        <w:rPr>
          <w:lang w:eastAsia="lt-LT" w:bidi="lt-LT"/>
        </w:rPr>
        <w:t xml:space="preserve">29.5. </w:t>
      </w:r>
      <w:r w:rsidR="00493472" w:rsidRPr="0059420A">
        <w:rPr>
          <w:lang w:eastAsia="lt-LT" w:bidi="lt-LT"/>
        </w:rPr>
        <w:t>apskaičiuoja kiek vaikų ir kokiais šifrais valgys ir duomenis pateikia virėjui;</w:t>
      </w:r>
    </w:p>
    <w:p w:rsidR="00493472" w:rsidRPr="0059420A" w:rsidRDefault="003E2048" w:rsidP="00C943C0">
      <w:pPr>
        <w:ind w:firstLine="851"/>
        <w:jc w:val="both"/>
      </w:pPr>
      <w:r>
        <w:rPr>
          <w:lang w:eastAsia="lt-LT" w:bidi="lt-LT"/>
        </w:rPr>
        <w:t xml:space="preserve">29.6. </w:t>
      </w:r>
      <w:r w:rsidR="00493472" w:rsidRPr="0059420A">
        <w:rPr>
          <w:lang w:eastAsia="lt-LT" w:bidi="lt-LT"/>
        </w:rPr>
        <w:t>surinkus duomenis apie vaikus, baigia rašyti valgiaraštį, pateikia jį direktoriui pasirašyti ir tuomet atiduoda jį sandėlininkui dėl likusių produktų, einamos dienos patiekalų gaminimui, atidavimo;</w:t>
      </w:r>
    </w:p>
    <w:p w:rsidR="00493472" w:rsidRPr="0059420A" w:rsidRDefault="003E2048" w:rsidP="00C943C0">
      <w:pPr>
        <w:ind w:firstLine="851"/>
        <w:jc w:val="both"/>
      </w:pPr>
      <w:r>
        <w:rPr>
          <w:lang w:eastAsia="lt-LT" w:bidi="lt-LT"/>
        </w:rPr>
        <w:t xml:space="preserve">29.7. </w:t>
      </w:r>
      <w:r w:rsidR="00493472" w:rsidRPr="0059420A">
        <w:rPr>
          <w:lang w:eastAsia="lt-LT" w:bidi="lt-LT"/>
        </w:rPr>
        <w:t>kontroliuoja maisto produktų kokybę, jų laikymo sąlygas, realizacijos terminus, maisto gamybos procesą virtuvėje;</w:t>
      </w:r>
    </w:p>
    <w:p w:rsidR="00493472" w:rsidRPr="0059420A" w:rsidRDefault="003E2048" w:rsidP="00C943C0">
      <w:pPr>
        <w:ind w:firstLine="851"/>
        <w:jc w:val="both"/>
      </w:pPr>
      <w:r>
        <w:rPr>
          <w:lang w:eastAsia="lt-LT" w:bidi="lt-LT"/>
        </w:rPr>
        <w:t xml:space="preserve">29.8. </w:t>
      </w:r>
      <w:r w:rsidR="00493472" w:rsidRPr="0059420A">
        <w:rPr>
          <w:lang w:eastAsia="lt-LT" w:bidi="lt-LT"/>
        </w:rPr>
        <w:t>vykdo maisto paėmimo ir maitinimo organizavimo grupėse priežiūrą. Stebi ir analizuoja maitinimo procesą grupėje ir valgykloje, stalų serviravimą, patiekalų pateikimą vaikui, maisto dalinimą vaikui pagal normą.</w:t>
      </w:r>
    </w:p>
    <w:p w:rsidR="00493472" w:rsidRPr="003E2048" w:rsidRDefault="003E2048" w:rsidP="00C943C0">
      <w:pPr>
        <w:ind w:firstLine="851"/>
        <w:jc w:val="both"/>
        <w:rPr>
          <w:b/>
        </w:rPr>
      </w:pPr>
      <w:bookmarkStart w:id="2" w:name="bookmark2"/>
      <w:r w:rsidRPr="003E2048">
        <w:rPr>
          <w:b/>
          <w:lang w:eastAsia="lt-LT" w:bidi="lt-LT"/>
        </w:rPr>
        <w:t xml:space="preserve">30. </w:t>
      </w:r>
      <w:r w:rsidR="00493472" w:rsidRPr="003E2048">
        <w:rPr>
          <w:b/>
          <w:lang w:eastAsia="lt-LT" w:bidi="lt-LT"/>
        </w:rPr>
        <w:t>Sandėlininkas:</w:t>
      </w:r>
      <w:bookmarkEnd w:id="2"/>
    </w:p>
    <w:p w:rsidR="00493472" w:rsidRPr="0059420A" w:rsidRDefault="003E2048" w:rsidP="00C943C0">
      <w:pPr>
        <w:ind w:firstLine="851"/>
        <w:jc w:val="both"/>
      </w:pPr>
      <w:r>
        <w:rPr>
          <w:lang w:eastAsia="lt-LT" w:bidi="lt-LT"/>
        </w:rPr>
        <w:t xml:space="preserve">30.1. </w:t>
      </w:r>
      <w:r w:rsidR="00493472" w:rsidRPr="0059420A">
        <w:rPr>
          <w:lang w:eastAsia="lt-LT" w:bidi="lt-LT"/>
        </w:rPr>
        <w:t>priima iš tiekėjų tik kokybiškus, realizacijos laiką atitinkančius produktus ir juos sandėliuoja griežtai vykdydamas higienos normos reikalavimus;</w:t>
      </w:r>
    </w:p>
    <w:p w:rsidR="00493472" w:rsidRPr="0059420A" w:rsidRDefault="003E2048" w:rsidP="00C943C0">
      <w:pPr>
        <w:ind w:firstLine="851"/>
        <w:jc w:val="both"/>
      </w:pPr>
      <w:r>
        <w:rPr>
          <w:lang w:eastAsia="lt-LT" w:bidi="lt-LT"/>
        </w:rPr>
        <w:t xml:space="preserve">30.2. </w:t>
      </w:r>
      <w:r w:rsidR="00493472" w:rsidRPr="0059420A">
        <w:rPr>
          <w:lang w:eastAsia="lt-LT" w:bidi="lt-LT"/>
        </w:rPr>
        <w:t>maisto sąskaitose-faktūrose prie produktų pavadinimų užrašo kodus ir įtraukia į sandėlio apskaitos dokumentus, pasirašytas sąskaitas-faktūras pateikia Panevėžio apskaitos centrui;</w:t>
      </w:r>
    </w:p>
    <w:p w:rsidR="00493472" w:rsidRPr="0059420A" w:rsidRDefault="003E2048" w:rsidP="00C943C0">
      <w:pPr>
        <w:ind w:firstLine="851"/>
        <w:jc w:val="both"/>
      </w:pPr>
      <w:r>
        <w:rPr>
          <w:lang w:eastAsia="lt-LT" w:bidi="lt-LT"/>
        </w:rPr>
        <w:t xml:space="preserve">30.3. </w:t>
      </w:r>
      <w:r w:rsidR="00493472" w:rsidRPr="0059420A">
        <w:rPr>
          <w:lang w:eastAsia="lt-LT" w:bidi="lt-LT"/>
        </w:rPr>
        <w:t>produktus iš sandėlio išduoda virėjoms tik pagal dienos valgiaraštį. Iš vakaro išduoda produktus ateinančios dienos pusryčiams, o likusius produktus patiekalams gaminti išduoda tik tada, kai vaikų maitinimo ir higienos administratorius pabaigia rašyti einamos dienos valgiaraštį;</w:t>
      </w:r>
    </w:p>
    <w:p w:rsidR="00493472" w:rsidRDefault="003E2048" w:rsidP="00C943C0">
      <w:pPr>
        <w:ind w:firstLine="851"/>
        <w:jc w:val="both"/>
        <w:rPr>
          <w:lang w:eastAsia="lt-LT" w:bidi="lt-LT"/>
        </w:rPr>
      </w:pPr>
      <w:r>
        <w:rPr>
          <w:lang w:eastAsia="lt-LT" w:bidi="lt-LT"/>
        </w:rPr>
        <w:t xml:space="preserve">30.4. </w:t>
      </w:r>
      <w:r w:rsidR="00493472" w:rsidRPr="0059420A">
        <w:rPr>
          <w:lang w:eastAsia="lt-LT" w:bidi="lt-LT"/>
        </w:rPr>
        <w:t>kasdien vykdo tikslią maisto produktų gavimo ir išlaidų registraciją programoje „Biudžetas</w:t>
      </w:r>
      <w:r w:rsidR="000F3BC8">
        <w:rPr>
          <w:lang w:eastAsia="lt-LT" w:bidi="lt-LT"/>
        </w:rPr>
        <w:t xml:space="preserve"> </w:t>
      </w:r>
      <w:r>
        <w:rPr>
          <w:lang w:eastAsia="lt-LT" w:bidi="lt-LT"/>
        </w:rPr>
        <w:t>VS“</w:t>
      </w:r>
      <w:r w:rsidRPr="003E2048">
        <w:rPr>
          <w:lang w:eastAsia="lt-LT" w:bidi="lt-LT"/>
        </w:rPr>
        <w:t xml:space="preserve"> </w:t>
      </w:r>
      <w:r w:rsidRPr="0059420A">
        <w:rPr>
          <w:lang w:eastAsia="lt-LT" w:bidi="lt-LT"/>
        </w:rPr>
        <w:t>;</w:t>
      </w:r>
    </w:p>
    <w:p w:rsidR="003E2048" w:rsidRDefault="003E2048" w:rsidP="00C943C0">
      <w:pPr>
        <w:ind w:firstLine="851"/>
        <w:jc w:val="both"/>
        <w:rPr>
          <w:lang w:eastAsia="lt-LT" w:bidi="lt-LT"/>
        </w:rPr>
      </w:pPr>
      <w:r>
        <w:rPr>
          <w:lang w:eastAsia="lt-LT" w:bidi="lt-LT"/>
        </w:rPr>
        <w:t>30.5. Maisto produktus nurašo kiekvieną dieną pagal tos dienos valgiaraštį</w:t>
      </w:r>
      <w:r w:rsidRPr="0059420A">
        <w:rPr>
          <w:lang w:eastAsia="lt-LT" w:bidi="lt-LT"/>
        </w:rPr>
        <w:t>;</w:t>
      </w:r>
    </w:p>
    <w:p w:rsidR="003E2048" w:rsidRDefault="003E2048" w:rsidP="00C943C0">
      <w:pPr>
        <w:ind w:firstLine="851"/>
        <w:jc w:val="both"/>
        <w:rPr>
          <w:b/>
          <w:lang w:eastAsia="lt-LT" w:bidi="lt-LT"/>
        </w:rPr>
      </w:pPr>
      <w:r w:rsidRPr="00A30CAC">
        <w:rPr>
          <w:b/>
          <w:lang w:eastAsia="lt-LT" w:bidi="lt-LT"/>
        </w:rPr>
        <w:lastRenderedPageBreak/>
        <w:t>31. Virėjas:</w:t>
      </w:r>
    </w:p>
    <w:p w:rsidR="00A30CAC" w:rsidRDefault="000F3BC8" w:rsidP="00C943C0">
      <w:pPr>
        <w:ind w:firstLine="851"/>
        <w:jc w:val="both"/>
        <w:rPr>
          <w:lang w:eastAsia="lt-LT" w:bidi="lt-LT"/>
        </w:rPr>
      </w:pPr>
      <w:r>
        <w:rPr>
          <w:lang w:eastAsia="lt-LT" w:bidi="lt-LT"/>
        </w:rPr>
        <w:t>31.1. p</w:t>
      </w:r>
      <w:r w:rsidR="00A30CAC">
        <w:rPr>
          <w:lang w:eastAsia="lt-LT" w:bidi="lt-LT"/>
        </w:rPr>
        <w:t xml:space="preserve">agal iš vakaro sudarytą valgiaraštį analizuoja gaminio receptūras ir gamybos technologijos aprašymo korteles, susipažįsta su ateinančios dienos patiekalų ruošimo </w:t>
      </w:r>
      <w:r w:rsidR="00286CA2">
        <w:rPr>
          <w:lang w:eastAsia="lt-LT" w:bidi="lt-LT"/>
        </w:rPr>
        <w:t>technologija</w:t>
      </w:r>
      <w:r w:rsidRPr="0059420A">
        <w:rPr>
          <w:lang w:eastAsia="lt-LT" w:bidi="lt-LT"/>
        </w:rPr>
        <w:t>;</w:t>
      </w:r>
    </w:p>
    <w:p w:rsidR="000F3BC8" w:rsidRDefault="000F3BC8" w:rsidP="00C943C0">
      <w:pPr>
        <w:ind w:firstLine="851"/>
        <w:jc w:val="both"/>
        <w:rPr>
          <w:lang w:eastAsia="lt-LT" w:bidi="lt-LT"/>
        </w:rPr>
      </w:pPr>
      <w:r>
        <w:rPr>
          <w:lang w:eastAsia="lt-LT" w:bidi="lt-LT"/>
        </w:rPr>
        <w:t>31.2. pusryčius ruošia pagal vakarykštės dienos vaikų skaičių</w:t>
      </w:r>
      <w:r w:rsidRPr="0059420A">
        <w:rPr>
          <w:lang w:eastAsia="lt-LT" w:bidi="lt-LT"/>
        </w:rPr>
        <w:t>;</w:t>
      </w:r>
    </w:p>
    <w:p w:rsidR="000F3BC8" w:rsidRDefault="000F3BC8" w:rsidP="00C943C0">
      <w:pPr>
        <w:ind w:firstLine="851"/>
        <w:jc w:val="both"/>
        <w:rPr>
          <w:color w:val="000000"/>
          <w:lang w:eastAsia="lt-LT" w:bidi="lt-LT"/>
        </w:rPr>
      </w:pPr>
      <w:r>
        <w:rPr>
          <w:lang w:eastAsia="lt-LT" w:bidi="lt-LT"/>
        </w:rPr>
        <w:t xml:space="preserve">31.3. </w:t>
      </w:r>
      <w:r>
        <w:rPr>
          <w:color w:val="000000"/>
          <w:lang w:eastAsia="lt-LT" w:bidi="lt-LT"/>
        </w:rPr>
        <w:t>priima maisto produktus iš sandėlininko einamai dienai pagal iš vakaro sudarytą valgiaraštį. Priėmus produktus ir juos patikrinus (pagal svorį) pasirašo valgiaraštyje nurodytoje vietoje;</w:t>
      </w:r>
    </w:p>
    <w:p w:rsidR="000F3BC8" w:rsidRDefault="000F3BC8" w:rsidP="00C943C0">
      <w:pPr>
        <w:ind w:firstLine="851"/>
        <w:jc w:val="both"/>
        <w:rPr>
          <w:color w:val="000000"/>
          <w:lang w:eastAsia="lt-LT" w:bidi="lt-LT"/>
        </w:rPr>
      </w:pPr>
      <w:r>
        <w:rPr>
          <w:color w:val="000000"/>
          <w:lang w:eastAsia="lt-LT" w:bidi="lt-LT"/>
        </w:rPr>
        <w:t>31.4. atlieka patiekalų kontrolinius svėrimus;</w:t>
      </w:r>
    </w:p>
    <w:p w:rsidR="000F3BC8" w:rsidRDefault="000F3BC8" w:rsidP="00C943C0">
      <w:pPr>
        <w:ind w:firstLine="851"/>
        <w:jc w:val="both"/>
        <w:rPr>
          <w:color w:val="000000"/>
          <w:lang w:eastAsia="lt-LT" w:bidi="lt-LT"/>
        </w:rPr>
      </w:pPr>
      <w:r>
        <w:rPr>
          <w:color w:val="000000"/>
          <w:lang w:eastAsia="lt-LT" w:bidi="lt-LT"/>
        </w:rPr>
        <w:t>31.5.</w:t>
      </w:r>
      <w:r>
        <w:rPr>
          <w:lang w:eastAsia="lt-LT" w:bidi="lt-LT"/>
        </w:rPr>
        <w:t xml:space="preserve"> </w:t>
      </w:r>
      <w:r>
        <w:rPr>
          <w:color w:val="000000"/>
          <w:lang w:eastAsia="lt-LT" w:bidi="lt-LT"/>
        </w:rPr>
        <w:t>atsako už tikslų maisto atidavimą pagal normą. Pasveria porciją vienam vaikui ir apskaičiavus išduoda į grupes ir valgyklą pagal grupėse esančių vaikų skaičių;</w:t>
      </w:r>
    </w:p>
    <w:p w:rsidR="007B61D1" w:rsidRDefault="000F3BC8" w:rsidP="00C943C0">
      <w:pPr>
        <w:ind w:firstLine="851"/>
        <w:jc w:val="both"/>
        <w:rPr>
          <w:color w:val="000000"/>
          <w:lang w:eastAsia="lt-LT" w:bidi="lt-LT"/>
        </w:rPr>
      </w:pPr>
      <w:r>
        <w:rPr>
          <w:color w:val="000000"/>
          <w:lang w:eastAsia="lt-LT" w:bidi="lt-LT"/>
        </w:rPr>
        <w:t>31.6. maistą į grupes ir valgyklą atiduoda tik pagal nustatytą maisto atidavimo grafiką;</w:t>
      </w:r>
    </w:p>
    <w:p w:rsidR="007B61D1" w:rsidRDefault="007B61D1" w:rsidP="00C943C0">
      <w:pPr>
        <w:ind w:firstLine="851"/>
        <w:jc w:val="both"/>
        <w:rPr>
          <w:color w:val="000000"/>
          <w:lang w:eastAsia="lt-LT" w:bidi="lt-LT"/>
        </w:rPr>
      </w:pPr>
      <w:r>
        <w:rPr>
          <w:color w:val="000000"/>
          <w:lang w:eastAsia="lt-LT" w:bidi="lt-LT"/>
        </w:rPr>
        <w:t>31.</w:t>
      </w:r>
      <w:r w:rsidR="00DE43D7">
        <w:rPr>
          <w:color w:val="000000"/>
          <w:lang w:eastAsia="lt-LT" w:bidi="lt-LT"/>
        </w:rPr>
        <w:t>7. matuoja ir fiksuoja termiškai apdoroto pasirinkto gaminio temperatūrą patiekalo viduje, esant</w:t>
      </w:r>
      <w:r w:rsidR="00A72A2F">
        <w:rPr>
          <w:color w:val="000000"/>
          <w:lang w:eastAsia="lt-LT" w:bidi="lt-LT"/>
        </w:rPr>
        <w:t xml:space="preserve"> neatitikimams registruoja</w:t>
      </w:r>
      <w:r w:rsidR="00CB3CEA">
        <w:rPr>
          <w:color w:val="000000"/>
          <w:lang w:eastAsia="lt-LT" w:bidi="lt-LT"/>
        </w:rPr>
        <w:t xml:space="preserve"> savikontrolės dokumentuose, naudojamose įstaigoje</w:t>
      </w:r>
      <w:r w:rsidR="00A72A2F">
        <w:rPr>
          <w:color w:val="000000"/>
          <w:lang w:eastAsia="lt-LT" w:bidi="lt-LT"/>
        </w:rPr>
        <w:t>.</w:t>
      </w:r>
    </w:p>
    <w:p w:rsidR="007B61D1" w:rsidRDefault="007B61D1" w:rsidP="00C943C0">
      <w:pPr>
        <w:ind w:firstLine="851"/>
        <w:jc w:val="both"/>
        <w:rPr>
          <w:color w:val="000000"/>
          <w:lang w:eastAsia="lt-LT" w:bidi="lt-LT"/>
        </w:rPr>
      </w:pPr>
      <w:r>
        <w:rPr>
          <w:color w:val="000000"/>
          <w:lang w:eastAsia="lt-LT" w:bidi="lt-LT"/>
        </w:rPr>
        <w:t>32. Darbuotojai, kurių veikla susijusi su maisto produktų tvarkymu, išdavimu ir sandėliavimu prieš pradėdami dirbti turi pasitikrinti sveikatą Sveikatos apsaugos ministerijos nustatyta tvarka ir vėliau kas penkeri metai išklauso higienos įgūdžių mokymus ir turi turėti teisės aktų nustatyta tvarka, galiojantį sveikatos žinių atestavimo pažymėjimą.</w:t>
      </w:r>
    </w:p>
    <w:p w:rsidR="007B61D1" w:rsidRDefault="007B61D1" w:rsidP="00C943C0">
      <w:pPr>
        <w:ind w:firstLine="851"/>
        <w:jc w:val="both"/>
        <w:rPr>
          <w:color w:val="000000"/>
          <w:lang w:eastAsia="lt-LT" w:bidi="lt-LT"/>
        </w:rPr>
      </w:pPr>
      <w:r>
        <w:rPr>
          <w:color w:val="000000"/>
          <w:lang w:eastAsia="lt-LT" w:bidi="lt-LT"/>
        </w:rPr>
        <w:t>33. Vaikų maitinimo procesą grupėje organizuoja ir už jį atsako grupės mokytoja.</w:t>
      </w:r>
    </w:p>
    <w:p w:rsidR="007B61D1" w:rsidRPr="007B61D1" w:rsidRDefault="007B61D1" w:rsidP="00C943C0">
      <w:pPr>
        <w:ind w:firstLine="851"/>
        <w:jc w:val="both"/>
        <w:rPr>
          <w:color w:val="000000"/>
          <w:lang w:eastAsia="lt-LT" w:bidi="lt-LT"/>
        </w:rPr>
      </w:pPr>
      <w:r>
        <w:rPr>
          <w:color w:val="000000"/>
          <w:lang w:eastAsia="lt-LT" w:bidi="lt-LT"/>
        </w:rPr>
        <w:t>34. Lopšelio-darželio taryba turi teisę patikrinti maitinimo procesą, virtuvę, valgyklą, maisto sandėlį ir patiekalų gamybos procesą.</w:t>
      </w:r>
    </w:p>
    <w:p w:rsidR="007B61D1" w:rsidRPr="007B61D1" w:rsidRDefault="007369CF" w:rsidP="00C943C0">
      <w:pPr>
        <w:tabs>
          <w:tab w:val="left" w:pos="6286"/>
        </w:tabs>
        <w:ind w:firstLine="851"/>
        <w:jc w:val="both"/>
        <w:rPr>
          <w:color w:val="000000"/>
          <w:lang w:eastAsia="lt-LT" w:bidi="lt-LT"/>
        </w:rPr>
      </w:pPr>
      <w:r>
        <w:rPr>
          <w:color w:val="000000"/>
          <w:lang w:eastAsia="lt-LT" w:bidi="lt-LT"/>
        </w:rPr>
        <w:tab/>
      </w:r>
    </w:p>
    <w:p w:rsidR="00F77C81" w:rsidRDefault="007B61D1" w:rsidP="00031CD2">
      <w:pPr>
        <w:jc w:val="center"/>
        <w:rPr>
          <w:b/>
          <w:bCs/>
          <w:caps/>
          <w:color w:val="000000"/>
        </w:rPr>
      </w:pPr>
      <w:r>
        <w:rPr>
          <w:b/>
          <w:bCs/>
          <w:caps/>
          <w:color w:val="000000"/>
        </w:rPr>
        <w:t>IV</w:t>
      </w:r>
      <w:r w:rsidR="00DA4D31">
        <w:rPr>
          <w:b/>
          <w:bCs/>
          <w:caps/>
          <w:color w:val="000000"/>
        </w:rPr>
        <w:t xml:space="preserve"> SKYRIUS</w:t>
      </w:r>
    </w:p>
    <w:p w:rsidR="00F77C81" w:rsidRDefault="00CB3CEA" w:rsidP="00031CD2">
      <w:pPr>
        <w:widowControl w:val="0"/>
        <w:suppressAutoHyphens/>
        <w:jc w:val="center"/>
        <w:rPr>
          <w:b/>
          <w:bCs/>
          <w:caps/>
          <w:color w:val="000000"/>
        </w:rPr>
      </w:pPr>
      <w:r>
        <w:rPr>
          <w:b/>
          <w:bCs/>
          <w:caps/>
          <w:color w:val="000000"/>
        </w:rPr>
        <w:t>VAIKŲ MAITINIMO VALGIARAŠČIŲ SUDARYMO REIKALAVIMAI</w:t>
      </w:r>
    </w:p>
    <w:p w:rsidR="00F77C81" w:rsidRDefault="00F77C81" w:rsidP="00C943C0">
      <w:pPr>
        <w:widowControl w:val="0"/>
        <w:suppressAutoHyphens/>
        <w:ind w:firstLine="567"/>
        <w:jc w:val="both"/>
        <w:rPr>
          <w:color w:val="000000"/>
          <w:sz w:val="20"/>
        </w:rPr>
      </w:pPr>
    </w:p>
    <w:p w:rsidR="00F77C81" w:rsidRPr="009E3F12" w:rsidRDefault="007B61D1" w:rsidP="00C943C0">
      <w:pPr>
        <w:widowControl w:val="0"/>
        <w:suppressAutoHyphens/>
        <w:ind w:firstLine="851"/>
        <w:jc w:val="both"/>
        <w:rPr>
          <w:color w:val="000000"/>
          <w:szCs w:val="24"/>
        </w:rPr>
      </w:pPr>
      <w:r w:rsidRPr="009E3F12">
        <w:rPr>
          <w:szCs w:val="24"/>
        </w:rPr>
        <w:t>35</w:t>
      </w:r>
      <w:r w:rsidR="00DA4D31" w:rsidRPr="009E3F12">
        <w:rPr>
          <w:szCs w:val="24"/>
        </w:rPr>
        <w:t xml:space="preserve">. Vaikų maitinimo valgiaraščiai turi būti sudaromi atsižvelgiant į rekomenduojamas paros normas bei į vaikų buvimo įstaigoje trukmę. Valgiaraščių energinė ir maistinė vertė nuo rekomenduojamų paros normų gali nukrypti ne daugiau nei penkis procentus. </w:t>
      </w:r>
      <w:r w:rsidR="00DA4D31" w:rsidRPr="009E3F12">
        <w:rPr>
          <w:bCs/>
          <w:szCs w:val="24"/>
        </w:rPr>
        <w:t>Valgiaraštyje nurodyti ir faktiškai patiekiami maisto produktai ar patiekalai gali skirtis, jei a</w:t>
      </w:r>
      <w:r w:rsidR="00DA4D31" w:rsidRPr="009E3F12">
        <w:rPr>
          <w:bCs/>
          <w:color w:val="000000"/>
          <w:szCs w:val="24"/>
        </w:rPr>
        <w:t>tliekami nereikšmingi vienkartiniai keitimai: vienas maisto produktas ar patiekalas pakeičiamas tos pačios maisto produktų grupės kitu maisto produktu ar patiekalu, kai maistinė vertė nepablogėja, o energinė vertė pasikeičia ne daugiau kaip dešimt procentų. Jei valgiaraštyje tie patys nereikšmingi vienkartiniai keitimai kartojasi, valgiaraštis turi būti pakeistas ir patvirtintas iš naujo.</w:t>
      </w:r>
      <w:r w:rsidR="00DA4D31" w:rsidRPr="009E3F12">
        <w:rPr>
          <w:szCs w:val="24"/>
        </w:rPr>
        <w:t xml:space="preserve"> </w:t>
      </w:r>
    </w:p>
    <w:p w:rsidR="00B3394C" w:rsidRPr="009E3F12" w:rsidRDefault="007B61D1" w:rsidP="00C943C0">
      <w:pPr>
        <w:suppressAutoHyphens/>
        <w:ind w:firstLine="851"/>
        <w:jc w:val="both"/>
        <w:textAlignment w:val="center"/>
        <w:rPr>
          <w:szCs w:val="24"/>
        </w:rPr>
      </w:pPr>
      <w:r w:rsidRPr="009E3F12">
        <w:rPr>
          <w:color w:val="000000"/>
          <w:szCs w:val="24"/>
        </w:rPr>
        <w:t>36. Įstaigoje</w:t>
      </w:r>
      <w:r w:rsidR="00DA4D31" w:rsidRPr="009E3F12">
        <w:rPr>
          <w:color w:val="000000"/>
          <w:szCs w:val="24"/>
        </w:rPr>
        <w:t xml:space="preserve"> valgiaraščiai sudaromi ne mažiau kai</w:t>
      </w:r>
      <w:r w:rsidRPr="009E3F12">
        <w:rPr>
          <w:color w:val="000000"/>
          <w:szCs w:val="24"/>
        </w:rPr>
        <w:t>p 15 darbo dienų laikotarpiui</w:t>
      </w:r>
      <w:r w:rsidR="00DA4D31" w:rsidRPr="009E3F12">
        <w:rPr>
          <w:color w:val="000000"/>
          <w:szCs w:val="24"/>
        </w:rPr>
        <w:t>.</w:t>
      </w:r>
      <w:r w:rsidR="00DA4D31" w:rsidRPr="009E3F12">
        <w:rPr>
          <w:szCs w:val="24"/>
        </w:rPr>
        <w:t xml:space="preserve"> </w:t>
      </w:r>
    </w:p>
    <w:p w:rsidR="00B3394C" w:rsidRPr="009E3F12" w:rsidRDefault="00B3394C" w:rsidP="00C943C0">
      <w:pPr>
        <w:suppressAutoHyphens/>
        <w:ind w:firstLine="851"/>
        <w:jc w:val="both"/>
        <w:textAlignment w:val="center"/>
        <w:rPr>
          <w:color w:val="000000"/>
          <w:szCs w:val="24"/>
          <w:lang w:eastAsia="lt-LT" w:bidi="lt-LT"/>
        </w:rPr>
      </w:pPr>
      <w:r w:rsidRPr="009E3F12">
        <w:rPr>
          <w:szCs w:val="24"/>
        </w:rPr>
        <w:t>37</w:t>
      </w:r>
      <w:r w:rsidR="00DA4D31" w:rsidRPr="009E3F12">
        <w:rPr>
          <w:szCs w:val="24"/>
        </w:rPr>
        <w:t xml:space="preserve">. </w:t>
      </w:r>
      <w:r w:rsidRPr="009E3F12">
        <w:rPr>
          <w:color w:val="000000"/>
          <w:szCs w:val="24"/>
          <w:lang w:eastAsia="lt-LT" w:bidi="lt-LT"/>
        </w:rPr>
        <w:t>Valgiaraščiuose nurodomi pusryčiams, pietums, vakarienei patiekiami patiekalai, patiekalų kiekiai (g), maistinė (baltymai, riebalai, angliavandeniai (g)) ir energinė vertė (kcal), taip pat kiekvienos dienos vidutinė maistinė (baltymai, riebalai, angliavandeniai (g) ir energinė vertė (kcal) 1-3, 4-7 metų amžiaus vaikams. Ikimokyklinio ugdymo mokykla, dalyvaujanti programoje „Pienas vaikams“ ir (ar) vaisių vartojimo skatinimo mokyklose programoje, šių programų maisto produktai į valgiaraščius neįtraukiami.</w:t>
      </w:r>
    </w:p>
    <w:p w:rsidR="000672F2" w:rsidRPr="009E3F12" w:rsidRDefault="000672F2" w:rsidP="00C943C0">
      <w:pPr>
        <w:suppressAutoHyphens/>
        <w:ind w:firstLine="851"/>
        <w:jc w:val="both"/>
        <w:textAlignment w:val="center"/>
        <w:rPr>
          <w:szCs w:val="24"/>
          <w:lang w:eastAsia="lt-LT"/>
        </w:rPr>
      </w:pPr>
      <w:r w:rsidRPr="009E3F12">
        <w:rPr>
          <w:rFonts w:eastAsia="Calibri"/>
          <w:szCs w:val="24"/>
        </w:rPr>
        <w:t xml:space="preserve">38. Pasirinkti pietų metu </w:t>
      </w:r>
      <w:r w:rsidRPr="009E3F12">
        <w:rPr>
          <w:rFonts w:eastAsia="Calibri"/>
          <w:bCs/>
          <w:iCs/>
          <w:szCs w:val="24"/>
        </w:rPr>
        <w:t xml:space="preserve">turi būti patiekiami karštieji patiekalai: tausojantis patiekalas ir patiekalas, pagamintas tik iš augalinės kilmės maisto produktų. </w:t>
      </w:r>
      <w:r w:rsidRPr="009E3F12">
        <w:rPr>
          <w:szCs w:val="24"/>
          <w:lang w:eastAsia="lt-LT"/>
        </w:rPr>
        <w:t xml:space="preserve">Valgiaraščiuose šie patiekalai ar patiekalas (jei tausojantis patiekalas yra pagamintas tik iš </w:t>
      </w:r>
      <w:r w:rsidRPr="009E3F12">
        <w:rPr>
          <w:rFonts w:eastAsia="Calibri"/>
          <w:bCs/>
          <w:iCs/>
          <w:szCs w:val="24"/>
        </w:rPr>
        <w:t>augalinės kilmės maisto produktų)</w:t>
      </w:r>
      <w:r w:rsidRPr="009E3F12">
        <w:rPr>
          <w:szCs w:val="24"/>
          <w:lang w:eastAsia="lt-LT"/>
        </w:rPr>
        <w:t xml:space="preserve"> pažymimi žodžiu „Tausojantis“ ir (ar) „Augalinis“. Jei p</w:t>
      </w:r>
      <w:r w:rsidRPr="009E3F12">
        <w:rPr>
          <w:rFonts w:eastAsia="Calibri"/>
          <w:szCs w:val="24"/>
        </w:rPr>
        <w:t xml:space="preserve">ietų metu </w:t>
      </w:r>
      <w:r w:rsidRPr="009E3F12">
        <w:rPr>
          <w:szCs w:val="24"/>
          <w:lang w:eastAsia="lt-LT"/>
        </w:rPr>
        <w:t xml:space="preserve">tiekiamas tik vienas karštasis pietų patiekalas, ne mažiau kaip pusė į pietų valgiaraščius (15 dienų) įtrauktų karštųjų pietų patiekalų turi būti tausojantys ir (ar) patiekalai, </w:t>
      </w:r>
      <w:r w:rsidRPr="009E3F12">
        <w:rPr>
          <w:rFonts w:eastAsia="Calibri"/>
          <w:bCs/>
          <w:iCs/>
          <w:szCs w:val="24"/>
        </w:rPr>
        <w:t>pagaminti tik iš augalinės kilmės maisto produktų</w:t>
      </w:r>
      <w:r w:rsidRPr="009E3F12">
        <w:rPr>
          <w:szCs w:val="24"/>
          <w:lang w:eastAsia="lt-LT"/>
        </w:rPr>
        <w:t xml:space="preserve">. </w:t>
      </w:r>
    </w:p>
    <w:p w:rsidR="00B3394C" w:rsidRPr="009E3F12" w:rsidRDefault="000672F2" w:rsidP="00C943C0">
      <w:pPr>
        <w:suppressAutoHyphens/>
        <w:ind w:firstLine="851"/>
        <w:jc w:val="both"/>
        <w:textAlignment w:val="center"/>
        <w:rPr>
          <w:color w:val="000000"/>
          <w:szCs w:val="24"/>
        </w:rPr>
      </w:pPr>
      <w:r w:rsidRPr="009E3F12">
        <w:rPr>
          <w:color w:val="000000"/>
          <w:szCs w:val="24"/>
        </w:rPr>
        <w:t>39</w:t>
      </w:r>
      <w:r w:rsidR="00B3394C" w:rsidRPr="009E3F12">
        <w:rPr>
          <w:color w:val="000000"/>
          <w:szCs w:val="24"/>
        </w:rPr>
        <w:t xml:space="preserve">. </w:t>
      </w:r>
      <w:r w:rsidR="00CB3CEA">
        <w:rPr>
          <w:szCs w:val="24"/>
        </w:rPr>
        <w:t>Vaikų nuo 1 iki 7 metų amžiaus maitinimo</w:t>
      </w:r>
      <w:r w:rsidR="00B3394C" w:rsidRPr="009E3F12">
        <w:rPr>
          <w:color w:val="000000"/>
          <w:szCs w:val="24"/>
          <w:lang w:eastAsia="lt-LT" w:bidi="lt-LT"/>
        </w:rPr>
        <w:t xml:space="preserve"> </w:t>
      </w:r>
      <w:r w:rsidR="00CB3CEA">
        <w:rPr>
          <w:color w:val="000000"/>
          <w:szCs w:val="24"/>
          <w:lang w:eastAsia="lt-LT" w:bidi="lt-LT"/>
        </w:rPr>
        <w:t>amžiaus vaikų</w:t>
      </w:r>
      <w:r w:rsidR="00B3394C" w:rsidRPr="009E3F12">
        <w:rPr>
          <w:color w:val="000000"/>
          <w:szCs w:val="24"/>
          <w:lang w:eastAsia="lt-LT" w:bidi="lt-LT"/>
        </w:rPr>
        <w:t xml:space="preserve"> valgiaraščiai sudaromi (pasirinktinai):</w:t>
      </w:r>
    </w:p>
    <w:p w:rsidR="000672F2" w:rsidRPr="009E3F12" w:rsidRDefault="00B3394C" w:rsidP="00C943C0">
      <w:pPr>
        <w:suppressAutoHyphens/>
        <w:ind w:firstLine="851"/>
        <w:jc w:val="both"/>
        <w:textAlignment w:val="center"/>
        <w:rPr>
          <w:szCs w:val="24"/>
        </w:rPr>
      </w:pPr>
      <w:r w:rsidRPr="009E3F12">
        <w:rPr>
          <w:color w:val="000000"/>
          <w:szCs w:val="24"/>
        </w:rPr>
        <w:t>39</w:t>
      </w:r>
      <w:r w:rsidRPr="009E3F12">
        <w:rPr>
          <w:szCs w:val="24"/>
        </w:rPr>
        <w:t xml:space="preserve">.1. </w:t>
      </w:r>
      <w:r w:rsidR="00DA4D31" w:rsidRPr="009E3F12">
        <w:rPr>
          <w:szCs w:val="24"/>
        </w:rPr>
        <w:t xml:space="preserve">pagal patiekalų receptūrų pavyzdžius, pateiktus interneto svetainėje adresu www.smlpc.lt/lt/mityba_ir_fizinis_aktyvumas/rekomenduojami_perspektyviniai_valgiaraščiai arba </w:t>
      </w:r>
      <w:hyperlink r:id="rId8" w:history="1">
        <w:r w:rsidR="000672F2" w:rsidRPr="009E3F12">
          <w:rPr>
            <w:rStyle w:val="Hipersaitas"/>
            <w:szCs w:val="24"/>
          </w:rPr>
          <w:t>http://sam.lrv.lt/lt/veiklos-sritys/visuomenes-sveikatos-prieziura/mityba-ir-fizinis-aktyvumas-2/valgiarasciai-ir-technologines-korteles-ugdymo-bei-gydymo-istaigoms</w:t>
        </w:r>
      </w:hyperlink>
      <w:r w:rsidR="00DA4D31" w:rsidRPr="009E3F12">
        <w:rPr>
          <w:szCs w:val="24"/>
        </w:rPr>
        <w:t>;</w:t>
      </w:r>
    </w:p>
    <w:p w:rsidR="00A36AE6" w:rsidRPr="009E3F12" w:rsidRDefault="00B3394C" w:rsidP="00C943C0">
      <w:pPr>
        <w:suppressAutoHyphens/>
        <w:ind w:firstLine="851"/>
        <w:jc w:val="both"/>
        <w:textAlignment w:val="center"/>
        <w:rPr>
          <w:color w:val="000000"/>
          <w:szCs w:val="24"/>
          <w:lang w:eastAsia="lt-LT" w:bidi="lt-LT"/>
        </w:rPr>
      </w:pPr>
      <w:r w:rsidRPr="009E3F12">
        <w:rPr>
          <w:szCs w:val="24"/>
        </w:rPr>
        <w:lastRenderedPageBreak/>
        <w:t>3</w:t>
      </w:r>
      <w:r w:rsidR="00DA4D31" w:rsidRPr="009E3F12">
        <w:rPr>
          <w:szCs w:val="24"/>
        </w:rPr>
        <w:t xml:space="preserve">9.2. </w:t>
      </w:r>
      <w:r w:rsidR="000672F2" w:rsidRPr="009E3F12">
        <w:rPr>
          <w:color w:val="000000"/>
          <w:szCs w:val="24"/>
          <w:lang w:eastAsia="lt-LT" w:bidi="lt-LT"/>
        </w:rPr>
        <w:t>pagal juridinių ir fizinių asmenų parengtus ir su Sveikatos apsaugos ministerija raštu suderintus patiekalų receptūrų rinkinius (rinkinyje turi būti pateiktas Sveikatos apsaugos ministerijos suderinimo raštas) ar jų ir šio Tvarkos aprašo 37 punkte pateiktų receptūrų kombinacijas;</w:t>
      </w:r>
    </w:p>
    <w:p w:rsidR="00A36AE6" w:rsidRPr="009E3F12" w:rsidRDefault="00A36AE6" w:rsidP="00C943C0">
      <w:pPr>
        <w:suppressAutoHyphens/>
        <w:ind w:firstLine="851"/>
        <w:jc w:val="both"/>
        <w:textAlignment w:val="center"/>
        <w:rPr>
          <w:color w:val="000000"/>
          <w:szCs w:val="24"/>
          <w:lang w:eastAsia="lt-LT" w:bidi="lt-LT"/>
        </w:rPr>
      </w:pPr>
      <w:r w:rsidRPr="009E3F12">
        <w:rPr>
          <w:color w:val="000000"/>
          <w:szCs w:val="24"/>
          <w:lang w:eastAsia="lt-LT" w:bidi="lt-LT"/>
        </w:rPr>
        <w:t>39</w:t>
      </w:r>
      <w:r w:rsidR="000672F2" w:rsidRPr="009E3F12">
        <w:rPr>
          <w:color w:val="000000"/>
          <w:szCs w:val="24"/>
          <w:lang w:eastAsia="lt-LT" w:bidi="lt-LT"/>
        </w:rPr>
        <w:t>.</w:t>
      </w:r>
      <w:r w:rsidRPr="009E3F12">
        <w:rPr>
          <w:color w:val="000000"/>
          <w:szCs w:val="24"/>
          <w:lang w:eastAsia="lt-LT" w:bidi="lt-LT"/>
        </w:rPr>
        <w:t>3.</w:t>
      </w:r>
      <w:r w:rsidR="000672F2" w:rsidRPr="009E3F12">
        <w:rPr>
          <w:color w:val="000000"/>
          <w:szCs w:val="24"/>
          <w:lang w:eastAsia="lt-LT" w:bidi="lt-LT"/>
        </w:rPr>
        <w:t xml:space="preserve"> </w:t>
      </w:r>
      <w:r w:rsidRPr="009E3F12">
        <w:rPr>
          <w:color w:val="000000"/>
          <w:szCs w:val="24"/>
          <w:lang w:eastAsia="lt-LT" w:bidi="lt-LT"/>
        </w:rPr>
        <w:t>savarankiškai maitinimo paslaugos teikėjo, vadovaujantis šio Tvarkos aprašo reikalavimais;</w:t>
      </w:r>
    </w:p>
    <w:p w:rsidR="00AF202B" w:rsidRPr="009E3F12" w:rsidRDefault="00A36AE6" w:rsidP="00C943C0">
      <w:pPr>
        <w:ind w:firstLine="851"/>
        <w:jc w:val="both"/>
        <w:rPr>
          <w:rFonts w:eastAsia="Calibri"/>
          <w:szCs w:val="24"/>
        </w:rPr>
      </w:pPr>
      <w:r w:rsidRPr="009E3F12">
        <w:rPr>
          <w:color w:val="000000"/>
          <w:szCs w:val="24"/>
          <w:lang w:eastAsia="lt-LT" w:bidi="lt-LT"/>
        </w:rPr>
        <w:t xml:space="preserve">39.4. pagal gydytojo raštiškus </w:t>
      </w:r>
      <w:r w:rsidRPr="009E3F12">
        <w:rPr>
          <w:szCs w:val="24"/>
        </w:rPr>
        <w:t>nurodymus</w:t>
      </w:r>
      <w:r w:rsidRPr="009E3F12">
        <w:rPr>
          <w:color w:val="000000"/>
          <w:szCs w:val="24"/>
          <w:lang w:eastAsia="lt-LT" w:bidi="lt-LT"/>
        </w:rPr>
        <w:t xml:space="preserve"> (Forma Nr. E027-1), </w:t>
      </w:r>
      <w:r w:rsidRPr="009E3F12">
        <w:rPr>
          <w:rFonts w:eastAsia="Calibri"/>
          <w:szCs w:val="24"/>
        </w:rPr>
        <w:t>turi būti organizuojamas pritaikytas maitinimas.</w:t>
      </w:r>
    </w:p>
    <w:p w:rsidR="00AF202B" w:rsidRPr="009E3F12" w:rsidRDefault="00AF202B" w:rsidP="00C943C0">
      <w:pPr>
        <w:ind w:firstLine="851"/>
        <w:jc w:val="both"/>
        <w:rPr>
          <w:rFonts w:eastAsia="Calibri"/>
          <w:szCs w:val="24"/>
        </w:rPr>
      </w:pPr>
      <w:r w:rsidRPr="009E3F12">
        <w:rPr>
          <w:rFonts w:eastAsia="Calibri"/>
          <w:szCs w:val="24"/>
        </w:rPr>
        <w:t xml:space="preserve">40. </w:t>
      </w:r>
      <w:r w:rsidRPr="009E3F12">
        <w:rPr>
          <w:color w:val="000000"/>
          <w:szCs w:val="24"/>
          <w:lang w:eastAsia="lt-LT" w:bidi="lt-LT"/>
        </w:rPr>
        <w:t>Valgiaraščiai derinami Valstybinės maisto ir veterinarijos tarnybos nustatyta tvarka.</w:t>
      </w:r>
    </w:p>
    <w:p w:rsidR="00726EAC" w:rsidRDefault="00AF202B" w:rsidP="00C943C0">
      <w:pPr>
        <w:ind w:firstLine="851"/>
        <w:jc w:val="both"/>
        <w:rPr>
          <w:color w:val="000000"/>
          <w:szCs w:val="24"/>
          <w:lang w:eastAsia="lt-LT" w:bidi="lt-LT"/>
        </w:rPr>
      </w:pPr>
      <w:r w:rsidRPr="009E3F12">
        <w:rPr>
          <w:color w:val="000000"/>
          <w:szCs w:val="24"/>
          <w:lang w:eastAsia="lt-LT" w:bidi="lt-LT"/>
        </w:rPr>
        <w:t>41</w:t>
      </w:r>
      <w:r w:rsidR="00A36AE6" w:rsidRPr="009E3F12">
        <w:rPr>
          <w:color w:val="000000"/>
          <w:szCs w:val="24"/>
          <w:lang w:eastAsia="lt-LT" w:bidi="lt-LT"/>
        </w:rPr>
        <w:t>. Valgiaraščių, parengtų vadovaujantis šio Tvarkos aprašo tituliniame lape turi būti nurodytas įstaigos, kurioje organizuojamas maitinimas, pavadinimas ir kiekvienas lapas turi būti patvirtintas įstaigos vadovo ar jo įgalioto asmens parašais. Valgiaraščiai, parengti vadovaujantis šio Tvarkos aprašo 39.1 ir (ar) 39.2. papunkčiuose nurodytais šaltiniais, turi atitikti šiame Tvarkos apraše išdėstytus reikalavimus. Valgiaraščiuose nurodomos savaitės ir savaitės dienos, ikimokyklinio ugdymo mokyklos darbo laikas, kiekvieno vaikų maitinimo laikas. Visi valgiaraščio lapai turi būti sunumeruoti.</w:t>
      </w:r>
    </w:p>
    <w:p w:rsidR="003D1E4D" w:rsidRDefault="00726EAC" w:rsidP="00C943C0">
      <w:pPr>
        <w:ind w:firstLine="851"/>
        <w:jc w:val="both"/>
      </w:pPr>
      <w:r>
        <w:rPr>
          <w:color w:val="000000"/>
          <w:szCs w:val="24"/>
          <w:lang w:eastAsia="lt-LT" w:bidi="lt-LT"/>
        </w:rPr>
        <w:t xml:space="preserve">42. </w:t>
      </w:r>
      <w:r>
        <w:rPr>
          <w:szCs w:val="24"/>
          <w:lang w:eastAsia="lt-LT"/>
        </w:rPr>
        <w:t>Valgiaraščiai turi būti parengti pagal Tvarkos aprašo 8 priede pateiktą valgiaraščio formos pavyzdį</w:t>
      </w:r>
      <w:r>
        <w:t>. Visi valgiaraščio lapai turi būti sunumeruoti (išskyrus titulinį) ir patvirtinti vadovo parašu ir spaudu, jei vadovas jį turi. Valgiaraštis turi būti aiškus (nurodyta tiksli patiekalų ar maisto produktų išeiga, pateikta visa reikalinga informacija be braukymų ar taisymų).</w:t>
      </w:r>
    </w:p>
    <w:p w:rsidR="003D1E4D" w:rsidRDefault="003D1E4D" w:rsidP="00C943C0">
      <w:pPr>
        <w:ind w:firstLine="851"/>
        <w:jc w:val="both"/>
        <w:rPr>
          <w:color w:val="000000"/>
          <w:szCs w:val="24"/>
          <w:lang w:eastAsia="lt-LT" w:bidi="lt-LT"/>
        </w:rPr>
      </w:pPr>
      <w:r>
        <w:rPr>
          <w:color w:val="000000"/>
          <w:szCs w:val="24"/>
          <w:lang w:eastAsia="lt-LT" w:bidi="lt-LT"/>
        </w:rPr>
        <w:t>43</w:t>
      </w:r>
      <w:r w:rsidR="00AF202B" w:rsidRPr="009E3F12">
        <w:rPr>
          <w:color w:val="000000"/>
          <w:szCs w:val="24"/>
          <w:lang w:eastAsia="lt-LT" w:bidi="lt-LT"/>
        </w:rPr>
        <w:t>. Ikimokyklinio ugdymo įstaigos vaikų maitinimo organizavimo ir higienos administra</w:t>
      </w:r>
      <w:r>
        <w:rPr>
          <w:color w:val="000000"/>
          <w:szCs w:val="24"/>
          <w:lang w:eastAsia="lt-LT" w:bidi="lt-LT"/>
        </w:rPr>
        <w:t>torius (jo nesant-</w:t>
      </w:r>
      <w:r w:rsidR="00AF202B" w:rsidRPr="009E3F12">
        <w:rPr>
          <w:color w:val="000000"/>
          <w:szCs w:val="24"/>
          <w:lang w:eastAsia="lt-LT" w:bidi="lt-LT"/>
        </w:rPr>
        <w:t>kitas Vadovo įgaliotas asmuo) pagal kompetenciją prižiūri, kad vaikų maitinimas būtų organizuojamas pagal Tvarkos aprašo reikalavimus.</w:t>
      </w:r>
    </w:p>
    <w:p w:rsidR="003D1E4D" w:rsidRDefault="003D1E4D" w:rsidP="00C943C0">
      <w:pPr>
        <w:ind w:firstLine="851"/>
        <w:jc w:val="both"/>
        <w:rPr>
          <w:color w:val="000000"/>
          <w:szCs w:val="24"/>
          <w:lang w:eastAsia="lt-LT" w:bidi="lt-LT"/>
        </w:rPr>
      </w:pPr>
      <w:r>
        <w:rPr>
          <w:color w:val="000000"/>
          <w:szCs w:val="24"/>
          <w:lang w:eastAsia="lt-LT" w:bidi="lt-LT"/>
        </w:rPr>
        <w:t>44</w:t>
      </w:r>
      <w:r w:rsidR="00AF202B" w:rsidRPr="009E3F12">
        <w:rPr>
          <w:color w:val="000000"/>
          <w:szCs w:val="24"/>
          <w:lang w:eastAsia="lt-LT" w:bidi="lt-LT"/>
        </w:rPr>
        <w:t>. Lopšelis-darželis gali dalyvauti šiose Europos Sąjungos finansuojamose programose:</w:t>
      </w:r>
    </w:p>
    <w:p w:rsidR="00031CD2" w:rsidRDefault="003D1E4D" w:rsidP="00031CD2">
      <w:pPr>
        <w:ind w:firstLine="851"/>
        <w:jc w:val="both"/>
        <w:rPr>
          <w:color w:val="000000"/>
          <w:szCs w:val="24"/>
          <w:lang w:eastAsia="lt-LT" w:bidi="lt-LT"/>
        </w:rPr>
      </w:pPr>
      <w:r>
        <w:rPr>
          <w:color w:val="000000"/>
          <w:szCs w:val="24"/>
          <w:lang w:eastAsia="lt-LT" w:bidi="lt-LT"/>
        </w:rPr>
        <w:t xml:space="preserve">44.1. </w:t>
      </w:r>
      <w:r w:rsidR="00AF202B" w:rsidRPr="009E3F12">
        <w:rPr>
          <w:color w:val="000000"/>
          <w:szCs w:val="24"/>
          <w:lang w:eastAsia="lt-LT" w:bidi="lt-LT"/>
        </w:rPr>
        <w:t>pieno produktų vartojimo vaikų ugdymo ir švietimo įstaigose programoje „Pienas vaikams“.</w:t>
      </w:r>
    </w:p>
    <w:p w:rsidR="00AF202B" w:rsidRPr="009E3F12" w:rsidRDefault="003D1E4D" w:rsidP="00031CD2">
      <w:pPr>
        <w:ind w:firstLine="851"/>
        <w:jc w:val="both"/>
        <w:rPr>
          <w:color w:val="000000"/>
          <w:szCs w:val="24"/>
          <w:lang w:eastAsia="lt-LT" w:bidi="lt-LT"/>
        </w:rPr>
      </w:pPr>
      <w:r>
        <w:rPr>
          <w:color w:val="000000"/>
          <w:szCs w:val="24"/>
          <w:lang w:eastAsia="lt-LT" w:bidi="lt-LT"/>
        </w:rPr>
        <w:t>44.2.</w:t>
      </w:r>
      <w:r w:rsidR="00AF202B" w:rsidRPr="009E3F12">
        <w:rPr>
          <w:color w:val="000000"/>
          <w:szCs w:val="24"/>
          <w:lang w:eastAsia="lt-LT" w:bidi="lt-LT"/>
        </w:rPr>
        <w:t xml:space="preserve"> vaisių vartojimo skatinimo mokyklose programoje.</w:t>
      </w:r>
    </w:p>
    <w:p w:rsidR="003D1E4D" w:rsidRDefault="003D1E4D" w:rsidP="00C943C0">
      <w:pPr>
        <w:pStyle w:val="Heading10"/>
        <w:keepNext/>
        <w:keepLines/>
        <w:shd w:val="clear" w:color="auto" w:fill="auto"/>
        <w:spacing w:line="220" w:lineRule="exact"/>
        <w:ind w:right="400"/>
        <w:rPr>
          <w:color w:val="000000"/>
          <w:sz w:val="24"/>
          <w:szCs w:val="24"/>
          <w:lang w:eastAsia="lt-LT" w:bidi="lt-LT"/>
        </w:rPr>
      </w:pPr>
    </w:p>
    <w:p w:rsidR="00535ADC" w:rsidRPr="009E3F12" w:rsidRDefault="00535ADC" w:rsidP="00031CD2">
      <w:pPr>
        <w:pStyle w:val="Heading10"/>
        <w:keepNext/>
        <w:keepLines/>
        <w:shd w:val="clear" w:color="auto" w:fill="auto"/>
        <w:spacing w:line="220" w:lineRule="exact"/>
        <w:ind w:right="400"/>
        <w:jc w:val="center"/>
        <w:rPr>
          <w:color w:val="000000"/>
          <w:sz w:val="24"/>
          <w:szCs w:val="24"/>
          <w:lang w:eastAsia="lt-LT" w:bidi="lt-LT"/>
        </w:rPr>
      </w:pPr>
      <w:r w:rsidRPr="009E3F12">
        <w:rPr>
          <w:color w:val="000000"/>
          <w:sz w:val="24"/>
          <w:szCs w:val="24"/>
          <w:lang w:eastAsia="lt-LT" w:bidi="lt-LT"/>
        </w:rPr>
        <w:t>V SKYRIUS</w:t>
      </w:r>
    </w:p>
    <w:p w:rsidR="00AF202B" w:rsidRDefault="00074156" w:rsidP="00031CD2">
      <w:pPr>
        <w:pStyle w:val="Heading10"/>
        <w:keepNext/>
        <w:keepLines/>
        <w:shd w:val="clear" w:color="auto" w:fill="auto"/>
        <w:spacing w:line="220" w:lineRule="exact"/>
        <w:ind w:right="400"/>
        <w:jc w:val="center"/>
        <w:rPr>
          <w:color w:val="000000"/>
          <w:sz w:val="24"/>
          <w:szCs w:val="24"/>
          <w:lang w:eastAsia="lt-LT" w:bidi="lt-LT"/>
        </w:rPr>
      </w:pPr>
      <w:r>
        <w:rPr>
          <w:color w:val="000000"/>
          <w:sz w:val="24"/>
          <w:szCs w:val="24"/>
          <w:lang w:eastAsia="lt-LT" w:bidi="lt-LT"/>
        </w:rPr>
        <w:t>MOKESTIS UŽ</w:t>
      </w:r>
      <w:r w:rsidR="00AF202B" w:rsidRPr="009E3F12">
        <w:rPr>
          <w:color w:val="000000"/>
          <w:sz w:val="24"/>
          <w:szCs w:val="24"/>
          <w:lang w:eastAsia="lt-LT" w:bidi="lt-LT"/>
        </w:rPr>
        <w:t xml:space="preserve"> MAITINIMO PASLAUGAS</w:t>
      </w:r>
    </w:p>
    <w:p w:rsidR="00031CD2" w:rsidRDefault="00031CD2" w:rsidP="00031CD2">
      <w:pPr>
        <w:pStyle w:val="Bodytext20"/>
        <w:shd w:val="clear" w:color="auto" w:fill="auto"/>
        <w:ind w:firstLine="0"/>
        <w:rPr>
          <w:b/>
          <w:bCs/>
          <w:color w:val="000000"/>
          <w:sz w:val="24"/>
          <w:szCs w:val="24"/>
          <w:lang w:eastAsia="lt-LT" w:bidi="lt-LT"/>
        </w:rPr>
      </w:pPr>
    </w:p>
    <w:p w:rsidR="00E64ED2" w:rsidRPr="009E3F12" w:rsidRDefault="003D1E4D" w:rsidP="00031CD2">
      <w:pPr>
        <w:pStyle w:val="Bodytext20"/>
        <w:shd w:val="clear" w:color="auto" w:fill="auto"/>
        <w:ind w:firstLine="709"/>
        <w:rPr>
          <w:color w:val="000000"/>
          <w:sz w:val="24"/>
          <w:szCs w:val="24"/>
          <w:lang w:eastAsia="lt-LT" w:bidi="lt-LT"/>
        </w:rPr>
      </w:pPr>
      <w:r>
        <w:rPr>
          <w:color w:val="000000"/>
          <w:sz w:val="24"/>
          <w:szCs w:val="24"/>
          <w:lang w:eastAsia="lt-LT" w:bidi="lt-LT"/>
        </w:rPr>
        <w:t>45</w:t>
      </w:r>
      <w:r w:rsidR="00E64ED2" w:rsidRPr="009E3F12">
        <w:rPr>
          <w:color w:val="000000"/>
          <w:sz w:val="24"/>
          <w:szCs w:val="24"/>
          <w:lang w:eastAsia="lt-LT" w:bidi="lt-LT"/>
        </w:rPr>
        <w:t xml:space="preserve">. Išlaidos vaikų mitybai padengti yra apskaičiuojamos vadovaujantis </w:t>
      </w:r>
      <w:r w:rsidRPr="009E3F12">
        <w:rPr>
          <w:color w:val="000000"/>
          <w:sz w:val="24"/>
          <w:szCs w:val="24"/>
          <w:lang w:eastAsia="lt-LT" w:bidi="lt-LT"/>
        </w:rPr>
        <w:t>Panevėžio</w:t>
      </w:r>
      <w:r w:rsidR="00E64ED2" w:rsidRPr="009E3F12">
        <w:rPr>
          <w:color w:val="000000"/>
          <w:sz w:val="24"/>
          <w:szCs w:val="24"/>
          <w:lang w:eastAsia="lt-LT" w:bidi="lt-LT"/>
        </w:rPr>
        <w:t xml:space="preserve"> miesto savivaldybės tarybos 2022-07-11 sprendimu Nr. 1-234  „Dėl atlyginimo už vaikų, ugdomų pagal ikimokyklinio ir priešmokyklinio ugdymo programas, išlaikymą savivaldybės ikimokyklinio ugdymo mokyklose nustatymo tvarkos aprašo patvirtinimo“ nuo 2022 m. rugsėjo 1 d.</w:t>
      </w:r>
    </w:p>
    <w:p w:rsidR="00E20F77" w:rsidRPr="009E3F12" w:rsidRDefault="00015BBE" w:rsidP="00C943C0">
      <w:pPr>
        <w:pStyle w:val="Bodytext20"/>
        <w:shd w:val="clear" w:color="auto" w:fill="auto"/>
        <w:tabs>
          <w:tab w:val="left" w:pos="898"/>
        </w:tabs>
        <w:spacing w:line="264" w:lineRule="exact"/>
        <w:rPr>
          <w:sz w:val="24"/>
          <w:szCs w:val="24"/>
        </w:rPr>
      </w:pPr>
      <w:r>
        <w:rPr>
          <w:color w:val="000000"/>
          <w:sz w:val="24"/>
          <w:szCs w:val="24"/>
          <w:lang w:eastAsia="lt-LT" w:bidi="lt-LT"/>
        </w:rPr>
        <w:t>46</w:t>
      </w:r>
      <w:r w:rsidR="00E20F77" w:rsidRPr="009E3F12">
        <w:rPr>
          <w:color w:val="000000"/>
          <w:sz w:val="24"/>
          <w:szCs w:val="24"/>
          <w:lang w:eastAsia="lt-LT" w:bidi="lt-LT"/>
        </w:rPr>
        <w:t>.</w:t>
      </w:r>
      <w:r w:rsidR="00E64ED2" w:rsidRPr="009E3F12">
        <w:rPr>
          <w:color w:val="000000"/>
          <w:sz w:val="24"/>
          <w:szCs w:val="24"/>
          <w:lang w:eastAsia="lt-LT" w:bidi="lt-LT"/>
        </w:rPr>
        <w:t xml:space="preserve"> Maitinimo šifrai:</w:t>
      </w:r>
    </w:p>
    <w:p w:rsidR="00E20F77" w:rsidRPr="009E3F12" w:rsidRDefault="00015BBE" w:rsidP="00C943C0">
      <w:pPr>
        <w:pStyle w:val="Bodytext20"/>
        <w:shd w:val="clear" w:color="auto" w:fill="auto"/>
        <w:tabs>
          <w:tab w:val="left" w:pos="898"/>
        </w:tabs>
        <w:spacing w:line="264" w:lineRule="exact"/>
        <w:rPr>
          <w:color w:val="000000"/>
          <w:sz w:val="24"/>
          <w:szCs w:val="24"/>
          <w:lang w:eastAsia="lt-LT" w:bidi="lt-LT"/>
        </w:rPr>
      </w:pPr>
      <w:r>
        <w:rPr>
          <w:color w:val="000000"/>
          <w:sz w:val="24"/>
          <w:szCs w:val="24"/>
          <w:lang w:eastAsia="lt-LT" w:bidi="lt-LT"/>
        </w:rPr>
        <w:t>46</w:t>
      </w:r>
      <w:r w:rsidR="00E20F77" w:rsidRPr="009E3F12">
        <w:rPr>
          <w:color w:val="000000"/>
          <w:sz w:val="24"/>
          <w:szCs w:val="24"/>
          <w:lang w:eastAsia="lt-LT" w:bidi="lt-LT"/>
        </w:rPr>
        <w:t xml:space="preserve">.1. </w:t>
      </w:r>
      <w:r w:rsidR="00E64ED2" w:rsidRPr="009E3F12">
        <w:rPr>
          <w:color w:val="000000"/>
          <w:sz w:val="24"/>
          <w:szCs w:val="24"/>
          <w:lang w:eastAsia="lt-LT" w:bidi="lt-LT"/>
        </w:rPr>
        <w:t xml:space="preserve">lopšelio grupės vaiko mityba visą </w:t>
      </w:r>
      <w:r>
        <w:rPr>
          <w:color w:val="000000"/>
          <w:sz w:val="24"/>
          <w:szCs w:val="24"/>
          <w:lang w:eastAsia="lt-LT" w:bidi="lt-LT"/>
        </w:rPr>
        <w:t>dieną – kodas 01 (2,83 €</w:t>
      </w:r>
      <w:r w:rsidR="00E20F77" w:rsidRPr="009E3F12">
        <w:rPr>
          <w:color w:val="000000"/>
          <w:sz w:val="24"/>
          <w:szCs w:val="24"/>
          <w:lang w:eastAsia="lt-LT" w:bidi="lt-LT"/>
        </w:rPr>
        <w:t xml:space="preserve">) ; </w:t>
      </w:r>
    </w:p>
    <w:p w:rsidR="00E20F77" w:rsidRPr="009E3F12" w:rsidRDefault="00015BBE" w:rsidP="00C943C0">
      <w:pPr>
        <w:pStyle w:val="Bodytext20"/>
        <w:shd w:val="clear" w:color="auto" w:fill="auto"/>
        <w:tabs>
          <w:tab w:val="left" w:pos="898"/>
        </w:tabs>
        <w:spacing w:line="264" w:lineRule="exact"/>
        <w:rPr>
          <w:color w:val="000000"/>
          <w:sz w:val="24"/>
          <w:szCs w:val="24"/>
          <w:lang w:eastAsia="lt-LT" w:bidi="lt-LT"/>
        </w:rPr>
      </w:pPr>
      <w:r>
        <w:rPr>
          <w:color w:val="000000"/>
          <w:sz w:val="24"/>
          <w:szCs w:val="24"/>
          <w:lang w:eastAsia="lt-LT" w:bidi="lt-LT"/>
        </w:rPr>
        <w:t>46</w:t>
      </w:r>
      <w:r w:rsidR="00E20F77" w:rsidRPr="009E3F12">
        <w:rPr>
          <w:color w:val="000000"/>
          <w:sz w:val="24"/>
          <w:szCs w:val="24"/>
          <w:lang w:eastAsia="lt-LT" w:bidi="lt-LT"/>
        </w:rPr>
        <w:t xml:space="preserve">.2. </w:t>
      </w:r>
      <w:r w:rsidR="00E64ED2" w:rsidRPr="009E3F12">
        <w:rPr>
          <w:color w:val="000000"/>
          <w:sz w:val="24"/>
          <w:szCs w:val="24"/>
          <w:lang w:eastAsia="lt-LT" w:bidi="lt-LT"/>
        </w:rPr>
        <w:t>darželio grupės vaiko mityba</w:t>
      </w:r>
      <w:r>
        <w:rPr>
          <w:color w:val="000000"/>
          <w:sz w:val="24"/>
          <w:szCs w:val="24"/>
          <w:lang w:eastAsia="lt-LT" w:bidi="lt-LT"/>
        </w:rPr>
        <w:t xml:space="preserve"> visą dieną - kodas 02 (3,22 €</w:t>
      </w:r>
      <w:r w:rsidR="00E64ED2" w:rsidRPr="009E3F12">
        <w:rPr>
          <w:color w:val="000000"/>
          <w:sz w:val="24"/>
          <w:szCs w:val="24"/>
          <w:lang w:eastAsia="lt-LT" w:bidi="lt-LT"/>
        </w:rPr>
        <w:t>);</w:t>
      </w:r>
    </w:p>
    <w:p w:rsidR="00E20F77" w:rsidRPr="009E3F12" w:rsidRDefault="00015BBE" w:rsidP="00C943C0">
      <w:pPr>
        <w:pStyle w:val="Bodytext20"/>
        <w:shd w:val="clear" w:color="auto" w:fill="auto"/>
        <w:tabs>
          <w:tab w:val="left" w:pos="898"/>
        </w:tabs>
        <w:spacing w:line="264" w:lineRule="exact"/>
        <w:rPr>
          <w:color w:val="000000"/>
          <w:sz w:val="24"/>
          <w:szCs w:val="24"/>
          <w:lang w:eastAsia="lt-LT" w:bidi="lt-LT"/>
        </w:rPr>
      </w:pPr>
      <w:r>
        <w:rPr>
          <w:sz w:val="24"/>
          <w:szCs w:val="24"/>
        </w:rPr>
        <w:t>46</w:t>
      </w:r>
      <w:r w:rsidR="00E20F77" w:rsidRPr="009E3F12">
        <w:rPr>
          <w:sz w:val="24"/>
          <w:szCs w:val="24"/>
        </w:rPr>
        <w:t xml:space="preserve">.3. </w:t>
      </w:r>
      <w:r w:rsidR="00E64ED2" w:rsidRPr="009E3F12">
        <w:rPr>
          <w:color w:val="000000"/>
          <w:sz w:val="24"/>
          <w:szCs w:val="24"/>
          <w:lang w:eastAsia="lt-LT" w:bidi="lt-LT"/>
        </w:rPr>
        <w:t>lopšelio grupės vaiko mityba</w:t>
      </w:r>
      <w:r>
        <w:rPr>
          <w:color w:val="000000"/>
          <w:sz w:val="24"/>
          <w:szCs w:val="24"/>
          <w:lang w:eastAsia="lt-LT" w:bidi="lt-LT"/>
        </w:rPr>
        <w:t xml:space="preserve"> be pusryčių - kodas 10 (2,15 €</w:t>
      </w:r>
      <w:r w:rsidR="00E64ED2" w:rsidRPr="009E3F12">
        <w:rPr>
          <w:color w:val="000000"/>
          <w:sz w:val="24"/>
          <w:szCs w:val="24"/>
          <w:lang w:eastAsia="lt-LT" w:bidi="lt-LT"/>
        </w:rPr>
        <w:t>) ;</w:t>
      </w:r>
    </w:p>
    <w:p w:rsidR="00E20F77" w:rsidRPr="009E3F12" w:rsidRDefault="00015BBE" w:rsidP="00C943C0">
      <w:pPr>
        <w:pStyle w:val="Bodytext20"/>
        <w:shd w:val="clear" w:color="auto" w:fill="auto"/>
        <w:tabs>
          <w:tab w:val="left" w:pos="898"/>
        </w:tabs>
        <w:spacing w:line="264" w:lineRule="exact"/>
        <w:rPr>
          <w:color w:val="000000"/>
          <w:sz w:val="24"/>
          <w:szCs w:val="24"/>
          <w:lang w:eastAsia="lt-LT" w:bidi="lt-LT"/>
        </w:rPr>
      </w:pPr>
      <w:r>
        <w:rPr>
          <w:sz w:val="24"/>
          <w:szCs w:val="24"/>
        </w:rPr>
        <w:t>46</w:t>
      </w:r>
      <w:r w:rsidR="00E20F77" w:rsidRPr="009E3F12">
        <w:rPr>
          <w:sz w:val="24"/>
          <w:szCs w:val="24"/>
        </w:rPr>
        <w:t xml:space="preserve">.4. </w:t>
      </w:r>
      <w:r w:rsidR="00E64ED2" w:rsidRPr="009E3F12">
        <w:rPr>
          <w:color w:val="000000"/>
          <w:sz w:val="24"/>
          <w:szCs w:val="24"/>
          <w:lang w:eastAsia="lt-LT" w:bidi="lt-LT"/>
        </w:rPr>
        <w:t>darželio grupės vaiko mityba</w:t>
      </w:r>
      <w:r>
        <w:rPr>
          <w:color w:val="000000"/>
          <w:sz w:val="24"/>
          <w:szCs w:val="24"/>
          <w:lang w:eastAsia="lt-LT" w:bidi="lt-LT"/>
        </w:rPr>
        <w:t xml:space="preserve"> be pusryčių -kodas 11 (2,45 €</w:t>
      </w:r>
      <w:r w:rsidR="00E64ED2" w:rsidRPr="009E3F12">
        <w:rPr>
          <w:color w:val="000000"/>
          <w:sz w:val="24"/>
          <w:szCs w:val="24"/>
          <w:lang w:eastAsia="lt-LT" w:bidi="lt-LT"/>
        </w:rPr>
        <w:t>) ;</w:t>
      </w:r>
    </w:p>
    <w:p w:rsidR="00E20F77" w:rsidRPr="009E3F12" w:rsidRDefault="00015BBE" w:rsidP="00C943C0">
      <w:pPr>
        <w:pStyle w:val="Bodytext20"/>
        <w:shd w:val="clear" w:color="auto" w:fill="auto"/>
        <w:tabs>
          <w:tab w:val="left" w:pos="898"/>
        </w:tabs>
        <w:spacing w:line="264" w:lineRule="exact"/>
        <w:rPr>
          <w:sz w:val="24"/>
          <w:szCs w:val="24"/>
        </w:rPr>
      </w:pPr>
      <w:r>
        <w:rPr>
          <w:sz w:val="24"/>
          <w:szCs w:val="24"/>
        </w:rPr>
        <w:t>46</w:t>
      </w:r>
      <w:r w:rsidR="00E20F77" w:rsidRPr="009E3F12">
        <w:rPr>
          <w:sz w:val="24"/>
          <w:szCs w:val="24"/>
        </w:rPr>
        <w:t xml:space="preserve">.5. </w:t>
      </w:r>
      <w:r w:rsidR="00E64ED2" w:rsidRPr="009E3F12">
        <w:rPr>
          <w:color w:val="000000"/>
          <w:sz w:val="24"/>
          <w:szCs w:val="24"/>
          <w:lang w:eastAsia="lt-LT" w:bidi="lt-LT"/>
        </w:rPr>
        <w:t xml:space="preserve">lopšelio grupės vaiko mityba </w:t>
      </w:r>
      <w:r>
        <w:rPr>
          <w:color w:val="000000"/>
          <w:sz w:val="24"/>
          <w:szCs w:val="24"/>
          <w:lang w:eastAsia="lt-LT" w:bidi="lt-LT"/>
        </w:rPr>
        <w:t>be vakarienės -kodas 10 (2,15 €</w:t>
      </w:r>
      <w:r w:rsidR="00E64ED2" w:rsidRPr="009E3F12">
        <w:rPr>
          <w:color w:val="000000"/>
          <w:sz w:val="24"/>
          <w:szCs w:val="24"/>
          <w:lang w:eastAsia="lt-LT" w:bidi="lt-LT"/>
        </w:rPr>
        <w:t>);</w:t>
      </w:r>
    </w:p>
    <w:p w:rsidR="00E20F77" w:rsidRPr="009E3F12" w:rsidRDefault="00015BBE" w:rsidP="00C943C0">
      <w:pPr>
        <w:pStyle w:val="Bodytext20"/>
        <w:shd w:val="clear" w:color="auto" w:fill="auto"/>
        <w:tabs>
          <w:tab w:val="left" w:pos="898"/>
        </w:tabs>
        <w:spacing w:line="264" w:lineRule="exact"/>
        <w:rPr>
          <w:color w:val="000000"/>
          <w:sz w:val="24"/>
          <w:szCs w:val="24"/>
          <w:lang w:eastAsia="lt-LT" w:bidi="lt-LT"/>
        </w:rPr>
      </w:pPr>
      <w:r>
        <w:rPr>
          <w:sz w:val="24"/>
          <w:szCs w:val="24"/>
        </w:rPr>
        <w:t>46</w:t>
      </w:r>
      <w:r w:rsidR="00E20F77" w:rsidRPr="009E3F12">
        <w:rPr>
          <w:sz w:val="24"/>
          <w:szCs w:val="24"/>
        </w:rPr>
        <w:t xml:space="preserve">.6. </w:t>
      </w:r>
      <w:r w:rsidR="00E64ED2" w:rsidRPr="009E3F12">
        <w:rPr>
          <w:color w:val="000000"/>
          <w:sz w:val="24"/>
          <w:szCs w:val="24"/>
          <w:lang w:eastAsia="lt-LT" w:bidi="lt-LT"/>
        </w:rPr>
        <w:t>darželio grupės vaiko mityba b</w:t>
      </w:r>
      <w:r>
        <w:rPr>
          <w:color w:val="000000"/>
          <w:sz w:val="24"/>
          <w:szCs w:val="24"/>
          <w:lang w:eastAsia="lt-LT" w:bidi="lt-LT"/>
        </w:rPr>
        <w:t>e vakarienės- kodas 11 (2,45 €</w:t>
      </w:r>
      <w:r w:rsidR="00E64ED2" w:rsidRPr="009E3F12">
        <w:rPr>
          <w:color w:val="000000"/>
          <w:sz w:val="24"/>
          <w:szCs w:val="24"/>
          <w:lang w:eastAsia="lt-LT" w:bidi="lt-LT"/>
        </w:rPr>
        <w:t>);</w:t>
      </w:r>
    </w:p>
    <w:p w:rsidR="00E20F77" w:rsidRPr="009E3F12" w:rsidRDefault="00015BBE" w:rsidP="00C943C0">
      <w:pPr>
        <w:pStyle w:val="Bodytext20"/>
        <w:shd w:val="clear" w:color="auto" w:fill="auto"/>
        <w:tabs>
          <w:tab w:val="left" w:pos="898"/>
        </w:tabs>
        <w:spacing w:line="264" w:lineRule="exact"/>
        <w:rPr>
          <w:sz w:val="24"/>
          <w:szCs w:val="24"/>
        </w:rPr>
      </w:pPr>
      <w:r>
        <w:rPr>
          <w:sz w:val="24"/>
          <w:szCs w:val="24"/>
        </w:rPr>
        <w:t>46</w:t>
      </w:r>
      <w:r w:rsidR="00E20F77" w:rsidRPr="009E3F12">
        <w:rPr>
          <w:sz w:val="24"/>
          <w:szCs w:val="24"/>
        </w:rPr>
        <w:t xml:space="preserve">.7. </w:t>
      </w:r>
      <w:r w:rsidR="00E64ED2" w:rsidRPr="009E3F12">
        <w:rPr>
          <w:color w:val="000000"/>
          <w:sz w:val="24"/>
          <w:szCs w:val="24"/>
          <w:lang w:eastAsia="lt-LT" w:bidi="lt-LT"/>
        </w:rPr>
        <w:t>lopšelio grupės vai</w:t>
      </w:r>
      <w:r w:rsidR="00E20F77" w:rsidRPr="009E3F12">
        <w:rPr>
          <w:color w:val="000000"/>
          <w:sz w:val="24"/>
          <w:szCs w:val="24"/>
          <w:lang w:eastAsia="lt-LT" w:bidi="lt-LT"/>
        </w:rPr>
        <w:t xml:space="preserve">ko mityba tik pietūs - kodas 07 </w:t>
      </w:r>
      <w:r>
        <w:rPr>
          <w:color w:val="000000"/>
          <w:sz w:val="24"/>
          <w:szCs w:val="24"/>
          <w:lang w:eastAsia="lt-LT" w:bidi="lt-LT"/>
        </w:rPr>
        <w:t>(1,47 €</w:t>
      </w:r>
      <w:r w:rsidR="00E64ED2" w:rsidRPr="009E3F12">
        <w:rPr>
          <w:color w:val="000000"/>
          <w:sz w:val="24"/>
          <w:szCs w:val="24"/>
          <w:lang w:eastAsia="lt-LT" w:bidi="lt-LT"/>
        </w:rPr>
        <w:t>)</w:t>
      </w:r>
      <w:r w:rsidRPr="009E3F12">
        <w:rPr>
          <w:color w:val="000000"/>
          <w:sz w:val="24"/>
          <w:szCs w:val="24"/>
          <w:lang w:eastAsia="lt-LT" w:bidi="lt-LT"/>
        </w:rPr>
        <w:t>;</w:t>
      </w:r>
    </w:p>
    <w:p w:rsidR="00E20F77" w:rsidRPr="009E3F12" w:rsidRDefault="00015BBE" w:rsidP="00C943C0">
      <w:pPr>
        <w:pStyle w:val="Bodytext20"/>
        <w:shd w:val="clear" w:color="auto" w:fill="auto"/>
        <w:tabs>
          <w:tab w:val="left" w:pos="898"/>
        </w:tabs>
        <w:spacing w:line="264" w:lineRule="exact"/>
        <w:rPr>
          <w:color w:val="000000"/>
          <w:sz w:val="24"/>
          <w:szCs w:val="24"/>
          <w:lang w:eastAsia="lt-LT" w:bidi="lt-LT"/>
        </w:rPr>
      </w:pPr>
      <w:r>
        <w:rPr>
          <w:sz w:val="24"/>
          <w:szCs w:val="24"/>
        </w:rPr>
        <w:t>46</w:t>
      </w:r>
      <w:r w:rsidR="00E20F77" w:rsidRPr="009E3F12">
        <w:rPr>
          <w:sz w:val="24"/>
          <w:szCs w:val="24"/>
        </w:rPr>
        <w:t xml:space="preserve">.8. </w:t>
      </w:r>
      <w:r w:rsidR="00E64ED2" w:rsidRPr="009E3F12">
        <w:rPr>
          <w:color w:val="000000"/>
          <w:sz w:val="24"/>
          <w:szCs w:val="24"/>
          <w:lang w:eastAsia="lt-LT" w:bidi="lt-LT"/>
        </w:rPr>
        <w:t>darželio grupės va</w:t>
      </w:r>
      <w:r w:rsidR="00E20F77" w:rsidRPr="009E3F12">
        <w:rPr>
          <w:color w:val="000000"/>
          <w:sz w:val="24"/>
          <w:szCs w:val="24"/>
          <w:lang w:eastAsia="lt-LT" w:bidi="lt-LT"/>
        </w:rPr>
        <w:t>iko mityba tik pietūs - kodas 08</w:t>
      </w:r>
      <w:r>
        <w:rPr>
          <w:color w:val="000000"/>
          <w:sz w:val="24"/>
          <w:szCs w:val="24"/>
          <w:lang w:eastAsia="lt-LT" w:bidi="lt-LT"/>
        </w:rPr>
        <w:t xml:space="preserve"> (1,68 €</w:t>
      </w:r>
      <w:r w:rsidR="00E64ED2" w:rsidRPr="009E3F12">
        <w:rPr>
          <w:color w:val="000000"/>
          <w:sz w:val="24"/>
          <w:szCs w:val="24"/>
          <w:lang w:eastAsia="lt-LT" w:bidi="lt-LT"/>
        </w:rPr>
        <w:t>)</w:t>
      </w:r>
      <w:r w:rsidRPr="009E3F12">
        <w:rPr>
          <w:color w:val="000000"/>
          <w:sz w:val="24"/>
          <w:szCs w:val="24"/>
          <w:lang w:eastAsia="lt-LT" w:bidi="lt-LT"/>
        </w:rPr>
        <w:t>;</w:t>
      </w:r>
    </w:p>
    <w:p w:rsidR="00E20F77" w:rsidRPr="009E3F12" w:rsidRDefault="00015BBE" w:rsidP="00C943C0">
      <w:pPr>
        <w:pStyle w:val="Bodytext20"/>
        <w:shd w:val="clear" w:color="auto" w:fill="auto"/>
        <w:tabs>
          <w:tab w:val="left" w:pos="898"/>
        </w:tabs>
        <w:spacing w:line="264" w:lineRule="exact"/>
        <w:rPr>
          <w:color w:val="000000"/>
          <w:sz w:val="24"/>
          <w:szCs w:val="24"/>
          <w:lang w:eastAsia="lt-LT" w:bidi="lt-LT"/>
        </w:rPr>
      </w:pPr>
      <w:r>
        <w:rPr>
          <w:sz w:val="24"/>
          <w:szCs w:val="24"/>
        </w:rPr>
        <w:t>46</w:t>
      </w:r>
      <w:r w:rsidR="00E20F77" w:rsidRPr="009E3F12">
        <w:rPr>
          <w:sz w:val="24"/>
          <w:szCs w:val="24"/>
        </w:rPr>
        <w:t xml:space="preserve">.9. </w:t>
      </w:r>
      <w:r w:rsidR="00E64ED2" w:rsidRPr="009E3F12">
        <w:rPr>
          <w:color w:val="000000"/>
          <w:sz w:val="24"/>
          <w:szCs w:val="24"/>
          <w:lang w:eastAsia="lt-LT" w:bidi="lt-LT"/>
        </w:rPr>
        <w:t>priešmokyklinės grupės vaiko nemokami pusryčiai arba vakarienė - ko</w:t>
      </w:r>
      <w:r w:rsidR="00E20F77" w:rsidRPr="009E3F12">
        <w:rPr>
          <w:color w:val="000000"/>
          <w:sz w:val="24"/>
          <w:szCs w:val="24"/>
          <w:lang w:eastAsia="lt-LT" w:bidi="lt-LT"/>
        </w:rPr>
        <w:t>das 13</w:t>
      </w:r>
      <w:r>
        <w:rPr>
          <w:color w:val="000000"/>
          <w:sz w:val="24"/>
          <w:szCs w:val="24"/>
          <w:lang w:eastAsia="lt-LT" w:bidi="lt-LT"/>
        </w:rPr>
        <w:t xml:space="preserve"> (0,77€ ir</w:t>
      </w:r>
      <w:r w:rsidR="00BE020A" w:rsidRPr="009E3F12">
        <w:rPr>
          <w:color w:val="000000"/>
          <w:sz w:val="24"/>
          <w:szCs w:val="24"/>
          <w:lang w:eastAsia="lt-LT" w:bidi="lt-LT"/>
        </w:rPr>
        <w:t xml:space="preserve"> papildomi užkandžiai</w:t>
      </w:r>
      <w:r w:rsidR="00535ADC" w:rsidRPr="009E3F12">
        <w:rPr>
          <w:color w:val="000000"/>
          <w:sz w:val="24"/>
          <w:szCs w:val="24"/>
          <w:lang w:eastAsia="lt-LT" w:bidi="lt-LT"/>
        </w:rPr>
        <w:t xml:space="preserve"> prie maitinimo</w:t>
      </w:r>
      <w:r>
        <w:rPr>
          <w:color w:val="000000"/>
          <w:sz w:val="24"/>
          <w:szCs w:val="24"/>
          <w:lang w:eastAsia="lt-LT" w:bidi="lt-LT"/>
        </w:rPr>
        <w:t xml:space="preserve"> už 0,41 €</w:t>
      </w:r>
      <w:r w:rsidR="00BE020A" w:rsidRPr="009E3F12">
        <w:rPr>
          <w:color w:val="000000"/>
          <w:sz w:val="24"/>
          <w:szCs w:val="24"/>
          <w:lang w:eastAsia="lt-LT" w:bidi="lt-LT"/>
        </w:rPr>
        <w:t>)</w:t>
      </w:r>
      <w:r w:rsidRPr="009E3F12">
        <w:rPr>
          <w:color w:val="000000"/>
          <w:sz w:val="24"/>
          <w:szCs w:val="24"/>
          <w:lang w:eastAsia="lt-LT" w:bidi="lt-LT"/>
        </w:rPr>
        <w:t>;</w:t>
      </w:r>
    </w:p>
    <w:p w:rsidR="00E20F77" w:rsidRPr="009E3F12" w:rsidRDefault="00015BBE" w:rsidP="00C943C0">
      <w:pPr>
        <w:pStyle w:val="Bodytext20"/>
        <w:shd w:val="clear" w:color="auto" w:fill="auto"/>
        <w:tabs>
          <w:tab w:val="left" w:pos="898"/>
        </w:tabs>
        <w:spacing w:line="264" w:lineRule="exact"/>
        <w:rPr>
          <w:sz w:val="24"/>
          <w:szCs w:val="24"/>
        </w:rPr>
      </w:pPr>
      <w:r>
        <w:rPr>
          <w:sz w:val="24"/>
          <w:szCs w:val="24"/>
        </w:rPr>
        <w:t>46</w:t>
      </w:r>
      <w:r w:rsidR="00E20F77" w:rsidRPr="009E3F12">
        <w:rPr>
          <w:sz w:val="24"/>
          <w:szCs w:val="24"/>
        </w:rPr>
        <w:t xml:space="preserve">.10. </w:t>
      </w:r>
      <w:r w:rsidR="00E64ED2" w:rsidRPr="009E3F12">
        <w:rPr>
          <w:color w:val="000000"/>
          <w:sz w:val="24"/>
          <w:szCs w:val="24"/>
          <w:lang w:eastAsia="lt-LT" w:bidi="lt-LT"/>
        </w:rPr>
        <w:t xml:space="preserve">priešmokyklinės grupės vaiko pusryčiai </w:t>
      </w:r>
      <w:r>
        <w:rPr>
          <w:color w:val="000000"/>
          <w:sz w:val="24"/>
          <w:szCs w:val="24"/>
          <w:lang w:eastAsia="lt-LT" w:bidi="lt-LT"/>
        </w:rPr>
        <w:t>ir vakarienė kodas 21 (1,54 €</w:t>
      </w:r>
      <w:r w:rsidR="00E64ED2" w:rsidRPr="009E3F12">
        <w:rPr>
          <w:color w:val="000000"/>
          <w:sz w:val="24"/>
          <w:szCs w:val="24"/>
          <w:lang w:eastAsia="lt-LT" w:bidi="lt-LT"/>
        </w:rPr>
        <w:t>);</w:t>
      </w:r>
    </w:p>
    <w:p w:rsidR="00E20F77" w:rsidRPr="009E3F12" w:rsidRDefault="00015BBE" w:rsidP="00C943C0">
      <w:pPr>
        <w:pStyle w:val="Bodytext20"/>
        <w:shd w:val="clear" w:color="auto" w:fill="auto"/>
        <w:tabs>
          <w:tab w:val="left" w:pos="898"/>
        </w:tabs>
        <w:spacing w:line="264" w:lineRule="exact"/>
        <w:rPr>
          <w:sz w:val="24"/>
          <w:szCs w:val="24"/>
        </w:rPr>
      </w:pPr>
      <w:r>
        <w:rPr>
          <w:sz w:val="24"/>
          <w:szCs w:val="24"/>
        </w:rPr>
        <w:t>46</w:t>
      </w:r>
      <w:r w:rsidR="00E20F77" w:rsidRPr="009E3F12">
        <w:rPr>
          <w:sz w:val="24"/>
          <w:szCs w:val="24"/>
        </w:rPr>
        <w:t xml:space="preserve">.11. </w:t>
      </w:r>
      <w:r w:rsidR="00E64ED2" w:rsidRPr="009E3F12">
        <w:rPr>
          <w:color w:val="000000"/>
          <w:sz w:val="24"/>
          <w:szCs w:val="24"/>
          <w:lang w:eastAsia="lt-LT" w:bidi="lt-LT"/>
        </w:rPr>
        <w:t xml:space="preserve">priešmokyklinės grupės </w:t>
      </w:r>
      <w:r w:rsidR="00E20F77" w:rsidRPr="009E3F12">
        <w:rPr>
          <w:color w:val="000000"/>
          <w:sz w:val="24"/>
          <w:szCs w:val="24"/>
          <w:lang w:eastAsia="lt-LT" w:bidi="lt-LT"/>
        </w:rPr>
        <w:t>vaiko nemokami pietūs - kodas 12</w:t>
      </w:r>
      <w:r w:rsidR="004C74BB">
        <w:rPr>
          <w:color w:val="000000"/>
          <w:sz w:val="24"/>
          <w:szCs w:val="24"/>
          <w:lang w:eastAsia="lt-LT" w:bidi="lt-LT"/>
        </w:rPr>
        <w:t xml:space="preserve"> (1,68 </w:t>
      </w:r>
      <w:r>
        <w:rPr>
          <w:color w:val="000000"/>
          <w:sz w:val="24"/>
          <w:szCs w:val="24"/>
          <w:lang w:eastAsia="lt-LT" w:bidi="lt-LT"/>
        </w:rPr>
        <w:t>€ ir</w:t>
      </w:r>
      <w:r w:rsidR="00BE020A" w:rsidRPr="009E3F12">
        <w:rPr>
          <w:color w:val="000000"/>
          <w:sz w:val="24"/>
          <w:szCs w:val="24"/>
          <w:lang w:eastAsia="lt-LT" w:bidi="lt-LT"/>
        </w:rPr>
        <w:t xml:space="preserve"> papildomi užkand</w:t>
      </w:r>
      <w:r>
        <w:rPr>
          <w:color w:val="000000"/>
          <w:sz w:val="24"/>
          <w:szCs w:val="24"/>
          <w:lang w:eastAsia="lt-LT" w:bidi="lt-LT"/>
        </w:rPr>
        <w:t>žiai prie maitinimo už 0,53 €</w:t>
      </w:r>
      <w:r w:rsidR="00E64ED2" w:rsidRPr="009E3F12">
        <w:rPr>
          <w:color w:val="000000"/>
          <w:sz w:val="24"/>
          <w:szCs w:val="24"/>
          <w:lang w:eastAsia="lt-LT" w:bidi="lt-LT"/>
        </w:rPr>
        <w:t>);</w:t>
      </w:r>
    </w:p>
    <w:p w:rsidR="00E64ED2" w:rsidRPr="00015BBE" w:rsidRDefault="00015BBE" w:rsidP="00C943C0">
      <w:pPr>
        <w:pStyle w:val="Bodytext20"/>
        <w:shd w:val="clear" w:color="auto" w:fill="auto"/>
        <w:tabs>
          <w:tab w:val="left" w:pos="898"/>
        </w:tabs>
        <w:spacing w:line="264" w:lineRule="exact"/>
        <w:rPr>
          <w:sz w:val="24"/>
          <w:szCs w:val="24"/>
        </w:rPr>
      </w:pPr>
      <w:r>
        <w:rPr>
          <w:sz w:val="24"/>
          <w:szCs w:val="24"/>
        </w:rPr>
        <w:t>46</w:t>
      </w:r>
      <w:r w:rsidR="00E20F77" w:rsidRPr="009E3F12">
        <w:rPr>
          <w:sz w:val="24"/>
          <w:szCs w:val="24"/>
        </w:rPr>
        <w:t xml:space="preserve">.12. </w:t>
      </w:r>
      <w:r w:rsidR="00E64ED2" w:rsidRPr="009E3F12">
        <w:rPr>
          <w:color w:val="000000"/>
          <w:sz w:val="24"/>
          <w:szCs w:val="24"/>
          <w:lang w:eastAsia="lt-LT" w:bidi="lt-LT"/>
        </w:rPr>
        <w:t>pietūs darbuotojams</w:t>
      </w:r>
      <w:r w:rsidR="001D1680" w:rsidRPr="009E3F12">
        <w:rPr>
          <w:color w:val="000000"/>
          <w:sz w:val="24"/>
          <w:szCs w:val="24"/>
          <w:lang w:eastAsia="lt-LT" w:bidi="lt-LT"/>
        </w:rPr>
        <w:t xml:space="preserve"> </w:t>
      </w:r>
      <w:r>
        <w:rPr>
          <w:color w:val="000000"/>
          <w:sz w:val="24"/>
          <w:szCs w:val="24"/>
          <w:lang w:eastAsia="lt-LT" w:bidi="lt-LT"/>
        </w:rPr>
        <w:t>- kodas 90 ( 2,18 €</w:t>
      </w:r>
      <w:r w:rsidR="00E64ED2" w:rsidRPr="009E3F12">
        <w:rPr>
          <w:color w:val="000000"/>
          <w:sz w:val="24"/>
          <w:szCs w:val="24"/>
          <w:lang w:eastAsia="lt-LT" w:bidi="lt-LT"/>
        </w:rPr>
        <w:t>)</w:t>
      </w:r>
      <w:r>
        <w:rPr>
          <w:color w:val="000000"/>
          <w:sz w:val="24"/>
          <w:szCs w:val="24"/>
          <w:lang w:eastAsia="lt-LT" w:bidi="lt-LT"/>
        </w:rPr>
        <w:t>.</w:t>
      </w:r>
    </w:p>
    <w:p w:rsidR="005D0BEF" w:rsidRPr="009E3F12" w:rsidRDefault="00015BBE" w:rsidP="00C943C0">
      <w:pPr>
        <w:pStyle w:val="Bodytext20"/>
        <w:shd w:val="clear" w:color="auto" w:fill="auto"/>
        <w:tabs>
          <w:tab w:val="left" w:pos="900"/>
        </w:tabs>
        <w:spacing w:after="215" w:line="264" w:lineRule="exact"/>
        <w:rPr>
          <w:color w:val="000000"/>
          <w:sz w:val="24"/>
          <w:szCs w:val="24"/>
          <w:lang w:eastAsia="lt-LT" w:bidi="lt-LT"/>
        </w:rPr>
      </w:pPr>
      <w:r>
        <w:rPr>
          <w:color w:val="000000"/>
          <w:sz w:val="24"/>
          <w:szCs w:val="24"/>
          <w:lang w:eastAsia="lt-LT" w:bidi="lt-LT"/>
        </w:rPr>
        <w:t>47</w:t>
      </w:r>
      <w:r w:rsidR="005D0BEF" w:rsidRPr="009E3F12">
        <w:rPr>
          <w:color w:val="000000"/>
          <w:sz w:val="24"/>
          <w:szCs w:val="24"/>
          <w:lang w:eastAsia="lt-LT" w:bidi="lt-LT"/>
        </w:rPr>
        <w:t>. Nustatyto dydžio mokestis yra mokamas už kiekvieną lankytą dieną. Mokėjimo dydis priklauso nuo tėvų pasirinkto dienos maitinimų skaičiaus ir maitinimo rūšių bei galimybės naudotis taikomomis mokesčio lengvatomis.</w:t>
      </w:r>
    </w:p>
    <w:p w:rsidR="00535ADC" w:rsidRPr="009E3F12" w:rsidRDefault="00535ADC" w:rsidP="00AF7ADF">
      <w:pPr>
        <w:pStyle w:val="Heading10"/>
        <w:keepNext/>
        <w:keepLines/>
        <w:shd w:val="clear" w:color="auto" w:fill="auto"/>
        <w:spacing w:line="220" w:lineRule="exact"/>
        <w:ind w:left="2300"/>
        <w:jc w:val="center"/>
        <w:rPr>
          <w:color w:val="000000"/>
          <w:sz w:val="24"/>
          <w:szCs w:val="24"/>
          <w:lang w:eastAsia="lt-LT" w:bidi="lt-LT"/>
        </w:rPr>
      </w:pPr>
      <w:r w:rsidRPr="009E3F12">
        <w:rPr>
          <w:color w:val="000000"/>
          <w:sz w:val="24"/>
          <w:szCs w:val="24"/>
          <w:lang w:eastAsia="lt-LT" w:bidi="lt-LT"/>
        </w:rPr>
        <w:lastRenderedPageBreak/>
        <w:t>VI SKYRIUS</w:t>
      </w:r>
    </w:p>
    <w:p w:rsidR="001D1680" w:rsidRDefault="001D1680" w:rsidP="00AF7ADF">
      <w:pPr>
        <w:pStyle w:val="Heading10"/>
        <w:keepNext/>
        <w:keepLines/>
        <w:shd w:val="clear" w:color="auto" w:fill="auto"/>
        <w:spacing w:line="220" w:lineRule="exact"/>
        <w:ind w:left="2300"/>
        <w:jc w:val="center"/>
        <w:rPr>
          <w:color w:val="000000"/>
          <w:sz w:val="24"/>
          <w:szCs w:val="24"/>
          <w:lang w:eastAsia="lt-LT" w:bidi="lt-LT"/>
        </w:rPr>
      </w:pPr>
      <w:r w:rsidRPr="009E3F12">
        <w:rPr>
          <w:color w:val="000000"/>
          <w:sz w:val="24"/>
          <w:szCs w:val="24"/>
          <w:lang w:eastAsia="lt-LT" w:bidi="lt-LT"/>
        </w:rPr>
        <w:t xml:space="preserve">MAISTO </w:t>
      </w:r>
      <w:r w:rsidR="009E3F12">
        <w:rPr>
          <w:color w:val="000000"/>
          <w:sz w:val="24"/>
          <w:szCs w:val="24"/>
          <w:lang w:eastAsia="lt-LT" w:bidi="lt-LT"/>
        </w:rPr>
        <w:t>BLOKO PATALPŲ IR ĮRANGOS PRIE</w:t>
      </w:r>
      <w:r w:rsidR="00074156">
        <w:rPr>
          <w:color w:val="000000"/>
          <w:sz w:val="24"/>
          <w:szCs w:val="24"/>
          <w:lang w:eastAsia="lt-LT" w:bidi="lt-LT"/>
        </w:rPr>
        <w:t>Ž</w:t>
      </w:r>
      <w:r w:rsidR="009E3F12">
        <w:rPr>
          <w:color w:val="000000"/>
          <w:sz w:val="24"/>
          <w:szCs w:val="24"/>
          <w:lang w:eastAsia="lt-LT" w:bidi="lt-LT"/>
        </w:rPr>
        <w:t>IŪ</w:t>
      </w:r>
      <w:r w:rsidRPr="009E3F12">
        <w:rPr>
          <w:color w:val="000000"/>
          <w:sz w:val="24"/>
          <w:szCs w:val="24"/>
          <w:lang w:eastAsia="lt-LT" w:bidi="lt-LT"/>
        </w:rPr>
        <w:t>RA</w:t>
      </w:r>
    </w:p>
    <w:p w:rsidR="00BA6FC5" w:rsidRPr="009E3F12" w:rsidRDefault="00BA6FC5" w:rsidP="00AF7ADF">
      <w:pPr>
        <w:pStyle w:val="Heading10"/>
        <w:keepNext/>
        <w:keepLines/>
        <w:shd w:val="clear" w:color="auto" w:fill="auto"/>
        <w:spacing w:line="220" w:lineRule="exact"/>
        <w:ind w:left="2300"/>
        <w:jc w:val="center"/>
        <w:rPr>
          <w:sz w:val="24"/>
          <w:szCs w:val="24"/>
        </w:rPr>
      </w:pPr>
    </w:p>
    <w:p w:rsidR="00BE020A" w:rsidRPr="009E3F12" w:rsidRDefault="00BA6FC5" w:rsidP="00BA6FC5">
      <w:pPr>
        <w:ind w:firstLine="640"/>
        <w:jc w:val="both"/>
        <w:rPr>
          <w:szCs w:val="24"/>
          <w:lang w:eastAsia="lt-LT" w:bidi="lt-LT"/>
        </w:rPr>
      </w:pPr>
      <w:r>
        <w:rPr>
          <w:szCs w:val="24"/>
          <w:lang w:eastAsia="lt-LT" w:bidi="lt-LT"/>
        </w:rPr>
        <w:t>48</w:t>
      </w:r>
      <w:r w:rsidR="00BE020A" w:rsidRPr="009E3F12">
        <w:rPr>
          <w:szCs w:val="24"/>
          <w:lang w:eastAsia="lt-LT" w:bidi="lt-LT"/>
        </w:rPr>
        <w:t xml:space="preserve">. </w:t>
      </w:r>
      <w:r w:rsidR="001D1680" w:rsidRPr="009E3F12">
        <w:rPr>
          <w:szCs w:val="24"/>
          <w:lang w:eastAsia="lt-LT" w:bidi="lt-LT"/>
        </w:rPr>
        <w:t>Maisto produktų tiekimas į įstaigą, jų laikymas, maisto gamin</w:t>
      </w:r>
      <w:r w:rsidR="00BE020A" w:rsidRPr="009E3F12">
        <w:rPr>
          <w:szCs w:val="24"/>
        </w:rPr>
        <w:t xml:space="preserve">imas ir maisto tvarkymo </w:t>
      </w:r>
      <w:r w:rsidR="001D1680" w:rsidRPr="009E3F12">
        <w:rPr>
          <w:szCs w:val="24"/>
        </w:rPr>
        <w:t xml:space="preserve">įranga </w:t>
      </w:r>
      <w:r w:rsidR="001D1680" w:rsidRPr="009E3F12">
        <w:rPr>
          <w:szCs w:val="24"/>
          <w:lang w:eastAsia="lt-LT" w:bidi="lt-LT"/>
        </w:rPr>
        <w:t xml:space="preserve"> turi atitikti Valstybinės maisto ir veterinarijos tarnybos ir kitų teisės aktų reikalavimus.</w:t>
      </w:r>
    </w:p>
    <w:p w:rsidR="00BE020A" w:rsidRPr="009E3F12" w:rsidRDefault="00BA6FC5" w:rsidP="00074156">
      <w:pPr>
        <w:ind w:firstLine="640"/>
        <w:jc w:val="both"/>
        <w:rPr>
          <w:color w:val="000000"/>
          <w:szCs w:val="24"/>
          <w:lang w:eastAsia="lt-LT" w:bidi="lt-LT"/>
        </w:rPr>
      </w:pPr>
      <w:r>
        <w:rPr>
          <w:szCs w:val="24"/>
          <w:lang w:eastAsia="lt-LT" w:bidi="lt-LT"/>
        </w:rPr>
        <w:t>49</w:t>
      </w:r>
      <w:r w:rsidR="00BE020A" w:rsidRPr="009E3F12">
        <w:rPr>
          <w:szCs w:val="24"/>
          <w:lang w:eastAsia="lt-LT" w:bidi="lt-LT"/>
        </w:rPr>
        <w:t xml:space="preserve">. </w:t>
      </w:r>
      <w:r w:rsidR="001D1680" w:rsidRPr="009E3F12">
        <w:rPr>
          <w:color w:val="000000"/>
          <w:szCs w:val="24"/>
          <w:lang w:eastAsia="lt-LT" w:bidi="lt-LT"/>
        </w:rPr>
        <w:t xml:space="preserve">Indai ir įrankiai turi būti plaunami naudojant tik indų plovimui skirtas priemones. </w:t>
      </w:r>
    </w:p>
    <w:p w:rsidR="00BE020A" w:rsidRPr="009E3F12" w:rsidRDefault="00BA6FC5" w:rsidP="00074156">
      <w:pPr>
        <w:ind w:firstLine="640"/>
        <w:jc w:val="both"/>
        <w:rPr>
          <w:color w:val="000000"/>
          <w:szCs w:val="24"/>
          <w:lang w:eastAsia="lt-LT" w:bidi="lt-LT"/>
        </w:rPr>
      </w:pPr>
      <w:r>
        <w:rPr>
          <w:color w:val="000000"/>
          <w:szCs w:val="24"/>
          <w:lang w:eastAsia="lt-LT" w:bidi="lt-LT"/>
        </w:rPr>
        <w:t>50</w:t>
      </w:r>
      <w:r w:rsidR="00BE020A" w:rsidRPr="009E3F12">
        <w:rPr>
          <w:color w:val="000000"/>
          <w:szCs w:val="24"/>
          <w:lang w:eastAsia="lt-LT" w:bidi="lt-LT"/>
        </w:rPr>
        <w:t xml:space="preserve">. </w:t>
      </w:r>
      <w:r w:rsidR="001D1680" w:rsidRPr="009E3F12">
        <w:rPr>
          <w:color w:val="000000"/>
          <w:szCs w:val="24"/>
          <w:lang w:eastAsia="lt-LT" w:bidi="lt-LT"/>
        </w:rPr>
        <w:t>Langų stiklai, šviestuvai turi būti valomi pagal reikmes, bet ne rečiau kaip du kartus per metus.</w:t>
      </w:r>
    </w:p>
    <w:p w:rsidR="00BE020A" w:rsidRPr="009E3F12" w:rsidRDefault="00BA6FC5" w:rsidP="00074156">
      <w:pPr>
        <w:ind w:firstLine="640"/>
        <w:jc w:val="both"/>
        <w:rPr>
          <w:color w:val="000000"/>
          <w:szCs w:val="24"/>
          <w:lang w:eastAsia="lt-LT" w:bidi="lt-LT"/>
        </w:rPr>
      </w:pPr>
      <w:r>
        <w:rPr>
          <w:color w:val="000000"/>
          <w:szCs w:val="24"/>
          <w:lang w:eastAsia="lt-LT" w:bidi="lt-LT"/>
        </w:rPr>
        <w:t>51</w:t>
      </w:r>
      <w:r w:rsidR="00BE020A" w:rsidRPr="009E3F12">
        <w:rPr>
          <w:color w:val="000000"/>
          <w:szCs w:val="24"/>
          <w:lang w:eastAsia="lt-LT" w:bidi="lt-LT"/>
        </w:rPr>
        <w:t xml:space="preserve">. </w:t>
      </w:r>
      <w:r w:rsidR="001D1680" w:rsidRPr="009E3F12">
        <w:rPr>
          <w:color w:val="000000"/>
          <w:szCs w:val="24"/>
          <w:lang w:eastAsia="lt-LT" w:bidi="lt-LT"/>
        </w:rPr>
        <w:t>Kenkėjų kontrolė ir naikinimas atliekami teisės aktų nustatyta tvarka.</w:t>
      </w:r>
    </w:p>
    <w:p w:rsidR="00BE020A" w:rsidRPr="009E3F12" w:rsidRDefault="00BA6FC5" w:rsidP="00074156">
      <w:pPr>
        <w:ind w:firstLine="640"/>
        <w:jc w:val="both"/>
        <w:rPr>
          <w:color w:val="000000"/>
          <w:szCs w:val="24"/>
          <w:lang w:eastAsia="lt-LT" w:bidi="lt-LT"/>
        </w:rPr>
      </w:pPr>
      <w:r>
        <w:rPr>
          <w:color w:val="000000"/>
          <w:szCs w:val="24"/>
          <w:lang w:eastAsia="lt-LT" w:bidi="lt-LT"/>
        </w:rPr>
        <w:t>52</w:t>
      </w:r>
      <w:r w:rsidR="00BE020A" w:rsidRPr="009E3F12">
        <w:rPr>
          <w:color w:val="000000"/>
          <w:szCs w:val="24"/>
          <w:lang w:eastAsia="lt-LT" w:bidi="lt-LT"/>
        </w:rPr>
        <w:t xml:space="preserve">. </w:t>
      </w:r>
      <w:r w:rsidR="001D1680" w:rsidRPr="009E3F12">
        <w:rPr>
          <w:color w:val="000000"/>
          <w:szCs w:val="24"/>
          <w:lang w:eastAsia="lt-LT" w:bidi="lt-LT"/>
        </w:rPr>
        <w:t>Naudojami valikliai, dezinfekantai, kiti biocidai turi būti teisės aktų nustatyta tvarka leistini naudoti Lietuvos Respublikoje.</w:t>
      </w:r>
    </w:p>
    <w:p w:rsidR="00BE020A" w:rsidRPr="009E3F12" w:rsidRDefault="00BA6FC5" w:rsidP="00074156">
      <w:pPr>
        <w:ind w:firstLine="640"/>
        <w:jc w:val="both"/>
        <w:rPr>
          <w:color w:val="000000"/>
          <w:szCs w:val="24"/>
          <w:lang w:eastAsia="lt-LT" w:bidi="lt-LT"/>
        </w:rPr>
      </w:pPr>
      <w:r>
        <w:rPr>
          <w:color w:val="000000"/>
          <w:szCs w:val="24"/>
          <w:lang w:eastAsia="lt-LT" w:bidi="lt-LT"/>
        </w:rPr>
        <w:t>53</w:t>
      </w:r>
      <w:r w:rsidR="00BE020A" w:rsidRPr="009E3F12">
        <w:rPr>
          <w:color w:val="000000"/>
          <w:szCs w:val="24"/>
          <w:lang w:eastAsia="lt-LT" w:bidi="lt-LT"/>
        </w:rPr>
        <w:t xml:space="preserve">. </w:t>
      </w:r>
      <w:r w:rsidR="001D1680" w:rsidRPr="009E3F12">
        <w:rPr>
          <w:color w:val="000000"/>
          <w:szCs w:val="24"/>
          <w:lang w:eastAsia="lt-LT" w:bidi="lt-LT"/>
        </w:rPr>
        <w:t>Kontrolės prietaisai ir įrengimai naudojami, prižiūrimi ir metrologiškai tikrinami vadovaujantis teisės aktuose nustatytais reikalavimais.</w:t>
      </w:r>
    </w:p>
    <w:p w:rsidR="00BE020A" w:rsidRPr="009E3F12" w:rsidRDefault="00BA6FC5" w:rsidP="00074156">
      <w:pPr>
        <w:ind w:firstLine="640"/>
        <w:jc w:val="both"/>
        <w:rPr>
          <w:color w:val="000000"/>
          <w:szCs w:val="24"/>
          <w:lang w:eastAsia="lt-LT" w:bidi="lt-LT"/>
        </w:rPr>
      </w:pPr>
      <w:r>
        <w:rPr>
          <w:color w:val="000000"/>
          <w:szCs w:val="24"/>
          <w:lang w:eastAsia="lt-LT" w:bidi="lt-LT"/>
        </w:rPr>
        <w:t>54</w:t>
      </w:r>
      <w:r w:rsidR="00BE020A" w:rsidRPr="009E3F12">
        <w:rPr>
          <w:color w:val="000000"/>
          <w:szCs w:val="24"/>
          <w:lang w:eastAsia="lt-LT" w:bidi="lt-LT"/>
        </w:rPr>
        <w:t xml:space="preserve">. </w:t>
      </w:r>
      <w:r w:rsidR="001D1680" w:rsidRPr="009E3F12">
        <w:rPr>
          <w:color w:val="000000"/>
          <w:szCs w:val="24"/>
          <w:lang w:eastAsia="lt-LT" w:bidi="lt-LT"/>
        </w:rPr>
        <w:t>Maisto bloko patalpos turi atitikti higienos ir sanitarijos normų reikalavimus, turėti atskirą įėjimą.</w:t>
      </w:r>
    </w:p>
    <w:p w:rsidR="00F77C81" w:rsidRPr="009E3F12" w:rsidRDefault="00BA6FC5" w:rsidP="00074156">
      <w:pPr>
        <w:ind w:firstLine="640"/>
        <w:jc w:val="both"/>
        <w:rPr>
          <w:color w:val="000000"/>
          <w:szCs w:val="24"/>
          <w:lang w:eastAsia="lt-LT" w:bidi="lt-LT"/>
        </w:rPr>
      </w:pPr>
      <w:r>
        <w:rPr>
          <w:color w:val="000000"/>
          <w:szCs w:val="24"/>
          <w:lang w:eastAsia="lt-LT" w:bidi="lt-LT"/>
        </w:rPr>
        <w:t>55</w:t>
      </w:r>
      <w:r w:rsidR="00BE020A" w:rsidRPr="009E3F12">
        <w:rPr>
          <w:color w:val="000000"/>
          <w:szCs w:val="24"/>
          <w:lang w:eastAsia="lt-LT" w:bidi="lt-LT"/>
        </w:rPr>
        <w:t xml:space="preserve">. </w:t>
      </w:r>
      <w:r w:rsidR="001D1680" w:rsidRPr="009E3F12">
        <w:rPr>
          <w:color w:val="000000"/>
          <w:szCs w:val="24"/>
          <w:lang w:eastAsia="lt-LT" w:bidi="lt-LT"/>
        </w:rPr>
        <w:t xml:space="preserve">Visos maisto bloko patalpos valomos ir dezinfekuojamos pagal būtinumą arba sudarytą valymo ir dezinfekavimo darbų formą. Valymo ir dezinfekavimo darbai turi </w:t>
      </w:r>
      <w:r w:rsidR="00FB0011">
        <w:rPr>
          <w:color w:val="000000"/>
          <w:szCs w:val="24"/>
          <w:lang w:eastAsia="lt-LT" w:bidi="lt-LT"/>
        </w:rPr>
        <w:t>būti fiksuojami pagal patvirtintus savikontrolės dokumentus, naudojamus įstaigoje.</w:t>
      </w:r>
    </w:p>
    <w:p w:rsidR="009E3F12" w:rsidRPr="009E3F12" w:rsidRDefault="009E3F12" w:rsidP="00AF7ADF">
      <w:pPr>
        <w:ind w:firstLine="640"/>
        <w:jc w:val="center"/>
        <w:rPr>
          <w:szCs w:val="24"/>
        </w:rPr>
      </w:pPr>
    </w:p>
    <w:p w:rsidR="00F77C81" w:rsidRPr="009E3F12" w:rsidRDefault="00535ADC" w:rsidP="00AF7ADF">
      <w:pPr>
        <w:jc w:val="center"/>
        <w:rPr>
          <w:b/>
          <w:bCs/>
          <w:caps/>
          <w:color w:val="000000"/>
          <w:szCs w:val="24"/>
        </w:rPr>
      </w:pPr>
      <w:r w:rsidRPr="009E3F12">
        <w:rPr>
          <w:b/>
          <w:bCs/>
          <w:caps/>
          <w:color w:val="000000"/>
          <w:szCs w:val="24"/>
        </w:rPr>
        <w:t>VII</w:t>
      </w:r>
      <w:r w:rsidR="00DA4D31" w:rsidRPr="009E3F12">
        <w:rPr>
          <w:b/>
          <w:bCs/>
          <w:caps/>
          <w:color w:val="000000"/>
          <w:szCs w:val="24"/>
        </w:rPr>
        <w:t xml:space="preserve"> SKYRIUS</w:t>
      </w:r>
    </w:p>
    <w:p w:rsidR="00BE020A" w:rsidRPr="009E3F12" w:rsidRDefault="00DA4D31" w:rsidP="00AF7ADF">
      <w:pPr>
        <w:jc w:val="center"/>
        <w:rPr>
          <w:b/>
          <w:szCs w:val="24"/>
          <w:lang w:eastAsia="lt-LT"/>
        </w:rPr>
      </w:pPr>
      <w:r w:rsidRPr="009E3F12">
        <w:rPr>
          <w:b/>
          <w:szCs w:val="24"/>
          <w:lang w:eastAsia="lt-LT"/>
        </w:rPr>
        <w:t>BAIGIAMOSIOS NUOSTATOS</w:t>
      </w:r>
    </w:p>
    <w:p w:rsidR="009E3F12" w:rsidRPr="009E3F12" w:rsidRDefault="009E3F12" w:rsidP="00031CD2">
      <w:pPr>
        <w:jc w:val="both"/>
        <w:rPr>
          <w:b/>
          <w:szCs w:val="24"/>
          <w:lang w:eastAsia="lt-LT"/>
        </w:rPr>
      </w:pPr>
    </w:p>
    <w:p w:rsidR="009E3F12" w:rsidRPr="009E3F12" w:rsidRDefault="00BA6FC5" w:rsidP="00031CD2">
      <w:pPr>
        <w:ind w:firstLine="567"/>
        <w:jc w:val="both"/>
        <w:rPr>
          <w:szCs w:val="24"/>
          <w:lang w:eastAsia="lt-LT" w:bidi="lt-LT"/>
        </w:rPr>
      </w:pPr>
      <w:r>
        <w:rPr>
          <w:szCs w:val="24"/>
          <w:lang w:eastAsia="lt-LT"/>
        </w:rPr>
        <w:t>56</w:t>
      </w:r>
      <w:r w:rsidR="00BE020A" w:rsidRPr="009E3F12">
        <w:rPr>
          <w:szCs w:val="24"/>
          <w:lang w:eastAsia="lt-LT"/>
        </w:rPr>
        <w:t>.</w:t>
      </w:r>
      <w:r w:rsidR="00BE020A" w:rsidRPr="009E3F12">
        <w:rPr>
          <w:b/>
          <w:szCs w:val="24"/>
          <w:lang w:eastAsia="lt-LT"/>
        </w:rPr>
        <w:t xml:space="preserve"> </w:t>
      </w:r>
      <w:r w:rsidR="00535ADC" w:rsidRPr="009E3F12">
        <w:rPr>
          <w:szCs w:val="24"/>
          <w:lang w:eastAsia="lt-LT" w:bidi="lt-LT"/>
        </w:rPr>
        <w:t>Lopšelyje-darželyje „Varpelis“ už vaikų maitinimo orga</w:t>
      </w:r>
      <w:r w:rsidR="00BE020A" w:rsidRPr="009E3F12">
        <w:rPr>
          <w:szCs w:val="24"/>
          <w:lang w:eastAsia="lt-LT" w:bidi="lt-LT"/>
        </w:rPr>
        <w:t xml:space="preserve">nizavimą atsako vaikų maitinimo </w:t>
      </w:r>
      <w:r w:rsidR="00535ADC" w:rsidRPr="009E3F12">
        <w:rPr>
          <w:szCs w:val="24"/>
          <w:lang w:eastAsia="lt-LT" w:bidi="lt-LT"/>
        </w:rPr>
        <w:t>ir higienos administratorius, dėl maisto kokybės užtikrinimo įsakymu paskirti darbuotojai.</w:t>
      </w:r>
    </w:p>
    <w:p w:rsidR="004E1866" w:rsidRDefault="00BA6FC5" w:rsidP="00031CD2">
      <w:pPr>
        <w:ind w:firstLine="567"/>
        <w:jc w:val="both"/>
        <w:rPr>
          <w:szCs w:val="24"/>
          <w:lang w:eastAsia="lt-LT" w:bidi="lt-LT"/>
        </w:rPr>
      </w:pPr>
      <w:r>
        <w:rPr>
          <w:szCs w:val="24"/>
          <w:lang w:eastAsia="lt-LT"/>
        </w:rPr>
        <w:t>57</w:t>
      </w:r>
      <w:r w:rsidR="009E3F12" w:rsidRPr="009E3F12">
        <w:rPr>
          <w:szCs w:val="24"/>
          <w:lang w:eastAsia="lt-LT"/>
        </w:rPr>
        <w:t>.</w:t>
      </w:r>
      <w:r w:rsidR="009E3F12" w:rsidRPr="009E3F12">
        <w:rPr>
          <w:b/>
          <w:szCs w:val="24"/>
          <w:lang w:eastAsia="lt-LT"/>
        </w:rPr>
        <w:t xml:space="preserve"> </w:t>
      </w:r>
      <w:r w:rsidR="00535ADC" w:rsidRPr="009E3F12">
        <w:rPr>
          <w:szCs w:val="24"/>
          <w:lang w:eastAsia="lt-LT" w:bidi="lt-LT"/>
        </w:rPr>
        <w:t>Sandėlininkas atsakingas už produktų priėmimą, išdavimą, realizacijos terminus, dokumentus.</w:t>
      </w:r>
    </w:p>
    <w:p w:rsidR="004E1866" w:rsidRDefault="004E1866" w:rsidP="00031CD2">
      <w:pPr>
        <w:ind w:firstLine="567"/>
        <w:jc w:val="both"/>
        <w:rPr>
          <w:szCs w:val="24"/>
          <w:lang w:eastAsia="lt-LT" w:bidi="lt-LT"/>
        </w:rPr>
      </w:pPr>
      <w:r>
        <w:rPr>
          <w:szCs w:val="24"/>
          <w:lang w:eastAsia="lt-LT" w:bidi="lt-LT"/>
        </w:rPr>
        <w:t>58.</w:t>
      </w:r>
      <w:r w:rsidRPr="004E1866">
        <w:rPr>
          <w:szCs w:val="24"/>
        </w:rPr>
        <w:t xml:space="preserve"> </w:t>
      </w:r>
      <w:r>
        <w:rPr>
          <w:szCs w:val="24"/>
        </w:rPr>
        <w:t xml:space="preserve">Visuomenės  sveikatos  specialistas,  vykdantis  sveikatos  priežiūrą lopšelyje-darželyje „Varpelis“, pagal Tvarkos aprašo 1 priedo 2 punktą vertina vaikų maitinimo organizavimo atitiktį </w:t>
      </w:r>
      <w:r>
        <w:rPr>
          <w:szCs w:val="24"/>
          <w:lang w:eastAsia="lt-LT"/>
        </w:rPr>
        <w:t>Tvarkos aprašo reikalavimams</w:t>
      </w:r>
      <w:r>
        <w:rPr>
          <w:szCs w:val="24"/>
        </w:rPr>
        <w:t xml:space="preserve"> ir atitinkamos savivaldybės visuomenės sveikatos biuro direktoriaus nustatyta tvarka, bet ne rečiau kaip kartą per dvi savaites pildo Valgiaraščių ir vaikų maitinimo atitikties patikrinimo žurnalą. Nustatęs neatitikimų, juos užregistruoja Valgiaraščių ir vaikų maitinimo atitikties patikrinimo žurnale (Tvarkos aprašo 2 priedas) ir nedelsdamas raštu </w:t>
      </w:r>
      <w:r>
        <w:rPr>
          <w:szCs w:val="24"/>
          <w:lang w:eastAsia="lt-LT"/>
        </w:rPr>
        <w:t>apie tai informuoja</w:t>
      </w:r>
      <w:r>
        <w:rPr>
          <w:szCs w:val="24"/>
        </w:rPr>
        <w:t xml:space="preserve"> maitinimo paslaugos teikėją, pranešimo kopiją</w:t>
      </w:r>
      <w:r>
        <w:rPr>
          <w:szCs w:val="24"/>
          <w:lang w:eastAsia="lt-LT"/>
        </w:rPr>
        <w:t xml:space="preserve"> pateikia vadovui.</w:t>
      </w:r>
      <w:r>
        <w:rPr>
          <w:szCs w:val="24"/>
        </w:rPr>
        <w:t xml:space="preserve"> Maitinimo paslaugos teikėjas atsako už tai, kad nustatyti vaikų maitinimo organizavimo trūkumai būtų pašalinti nedelsiant. Nepašalinus neatitikimų per tą pačią dieną, visuomenės sveikatos specialistas </w:t>
      </w:r>
      <w:r>
        <w:rPr>
          <w:szCs w:val="24"/>
          <w:lang w:eastAsia="lt-LT"/>
        </w:rPr>
        <w:t>apie tai praneša teritorinei Valstybinei maisto ir veterinarijos tarnybai.</w:t>
      </w:r>
    </w:p>
    <w:p w:rsidR="004E1866" w:rsidRDefault="004E1866" w:rsidP="00031CD2">
      <w:pPr>
        <w:ind w:firstLine="567"/>
        <w:jc w:val="both"/>
        <w:rPr>
          <w:szCs w:val="24"/>
          <w:lang w:eastAsia="lt-LT" w:bidi="lt-LT"/>
        </w:rPr>
      </w:pPr>
      <w:r>
        <w:rPr>
          <w:szCs w:val="24"/>
          <w:lang w:eastAsia="lt-LT"/>
        </w:rPr>
        <w:t xml:space="preserve">59. </w:t>
      </w:r>
      <w:r>
        <w:t>Valgiaraščių ir vaikų maitinimo atitikties patikrinimo žurnalas lopšelyje-darželyje „Varpelis“ saugomas dvejus metus.</w:t>
      </w:r>
    </w:p>
    <w:p w:rsidR="00535ADC" w:rsidRDefault="004E1866" w:rsidP="00031CD2">
      <w:pPr>
        <w:ind w:firstLine="567"/>
        <w:jc w:val="both"/>
        <w:rPr>
          <w:szCs w:val="24"/>
          <w:lang w:eastAsia="lt-LT" w:bidi="lt-LT"/>
        </w:rPr>
      </w:pPr>
      <w:r>
        <w:rPr>
          <w:szCs w:val="24"/>
          <w:lang w:eastAsia="lt-LT" w:bidi="lt-LT"/>
        </w:rPr>
        <w:t>60</w:t>
      </w:r>
      <w:r w:rsidR="009E3F12" w:rsidRPr="009E3F12">
        <w:rPr>
          <w:szCs w:val="24"/>
          <w:lang w:eastAsia="lt-LT"/>
        </w:rPr>
        <w:t>.</w:t>
      </w:r>
      <w:r>
        <w:rPr>
          <w:b/>
          <w:szCs w:val="24"/>
          <w:lang w:eastAsia="lt-LT"/>
        </w:rPr>
        <w:t xml:space="preserve"> </w:t>
      </w:r>
      <w:r w:rsidR="00535ADC" w:rsidRPr="009E3F12">
        <w:rPr>
          <w:szCs w:val="24"/>
          <w:lang w:eastAsia="lt-LT" w:bidi="lt-LT"/>
        </w:rPr>
        <w:t>Vaikų maitinimą Panevėžio lopšelyje-darželyje „Varpelis“ koordinuoja įstaigos direktorius.</w:t>
      </w:r>
    </w:p>
    <w:p w:rsidR="00416834" w:rsidRDefault="00416834" w:rsidP="00031CD2">
      <w:pPr>
        <w:ind w:firstLine="567"/>
        <w:jc w:val="both"/>
        <w:rPr>
          <w:szCs w:val="24"/>
          <w:lang w:eastAsia="lt-LT" w:bidi="lt-LT"/>
        </w:rPr>
      </w:pPr>
    </w:p>
    <w:p w:rsidR="00416834" w:rsidRDefault="00416834" w:rsidP="00031CD2">
      <w:pPr>
        <w:ind w:firstLine="567"/>
        <w:jc w:val="both"/>
        <w:rPr>
          <w:szCs w:val="24"/>
          <w:lang w:eastAsia="lt-LT" w:bidi="lt-LT"/>
        </w:rPr>
      </w:pPr>
    </w:p>
    <w:p w:rsidR="00416834" w:rsidRDefault="00416834" w:rsidP="00031CD2">
      <w:pPr>
        <w:ind w:firstLine="567"/>
        <w:jc w:val="both"/>
        <w:rPr>
          <w:szCs w:val="24"/>
          <w:lang w:eastAsia="lt-LT" w:bidi="lt-LT"/>
        </w:rPr>
      </w:pPr>
    </w:p>
    <w:p w:rsidR="00416834" w:rsidRDefault="00416834" w:rsidP="00031CD2">
      <w:pPr>
        <w:ind w:firstLine="567"/>
        <w:jc w:val="both"/>
        <w:rPr>
          <w:szCs w:val="24"/>
          <w:lang w:eastAsia="lt-LT" w:bidi="lt-LT"/>
        </w:rPr>
      </w:pPr>
    </w:p>
    <w:p w:rsidR="00416834" w:rsidRDefault="00416834" w:rsidP="00031CD2">
      <w:pPr>
        <w:ind w:firstLine="567"/>
        <w:jc w:val="both"/>
        <w:rPr>
          <w:szCs w:val="24"/>
          <w:lang w:eastAsia="lt-LT" w:bidi="lt-LT"/>
        </w:rPr>
      </w:pPr>
    </w:p>
    <w:p w:rsidR="00416834" w:rsidRDefault="00416834" w:rsidP="00031CD2">
      <w:pPr>
        <w:ind w:firstLine="567"/>
        <w:jc w:val="both"/>
        <w:rPr>
          <w:szCs w:val="24"/>
          <w:lang w:eastAsia="lt-LT" w:bidi="lt-LT"/>
        </w:rPr>
      </w:pPr>
    </w:p>
    <w:p w:rsidR="00416834" w:rsidRDefault="00416834" w:rsidP="00031CD2">
      <w:pPr>
        <w:ind w:firstLine="567"/>
        <w:jc w:val="both"/>
        <w:rPr>
          <w:szCs w:val="24"/>
          <w:lang w:eastAsia="lt-LT" w:bidi="lt-LT"/>
        </w:rPr>
      </w:pPr>
    </w:p>
    <w:p w:rsidR="00416834" w:rsidRDefault="00416834" w:rsidP="00031CD2">
      <w:pPr>
        <w:ind w:firstLine="567"/>
        <w:jc w:val="both"/>
        <w:rPr>
          <w:szCs w:val="24"/>
          <w:lang w:eastAsia="lt-LT" w:bidi="lt-LT"/>
        </w:rPr>
      </w:pPr>
    </w:p>
    <w:p w:rsidR="00416834" w:rsidRDefault="00416834" w:rsidP="00031CD2">
      <w:pPr>
        <w:ind w:firstLine="567"/>
        <w:jc w:val="both"/>
        <w:rPr>
          <w:szCs w:val="24"/>
          <w:lang w:eastAsia="lt-LT" w:bidi="lt-LT"/>
        </w:rPr>
      </w:pPr>
    </w:p>
    <w:p w:rsidR="00416834" w:rsidRDefault="00416834" w:rsidP="00031CD2">
      <w:pPr>
        <w:ind w:firstLine="567"/>
        <w:jc w:val="both"/>
        <w:rPr>
          <w:szCs w:val="24"/>
          <w:lang w:eastAsia="lt-LT" w:bidi="lt-LT"/>
        </w:rPr>
      </w:pPr>
    </w:p>
    <w:p w:rsidR="00416834" w:rsidRDefault="00416834" w:rsidP="00031CD2">
      <w:pPr>
        <w:ind w:firstLine="567"/>
        <w:jc w:val="both"/>
        <w:rPr>
          <w:szCs w:val="24"/>
          <w:lang w:eastAsia="lt-LT" w:bidi="lt-LT"/>
        </w:rPr>
      </w:pPr>
    </w:p>
    <w:p w:rsidR="00416834" w:rsidRDefault="00416834" w:rsidP="00031CD2">
      <w:pPr>
        <w:ind w:firstLine="567"/>
        <w:jc w:val="both"/>
        <w:rPr>
          <w:szCs w:val="24"/>
          <w:lang w:eastAsia="lt-LT" w:bidi="lt-LT"/>
        </w:rPr>
      </w:pPr>
    </w:p>
    <w:p w:rsidR="00416834" w:rsidRDefault="00416834" w:rsidP="00031CD2">
      <w:pPr>
        <w:ind w:firstLine="567"/>
        <w:jc w:val="both"/>
        <w:rPr>
          <w:szCs w:val="24"/>
          <w:lang w:eastAsia="lt-LT" w:bidi="lt-LT"/>
        </w:rPr>
      </w:pPr>
    </w:p>
    <w:p w:rsidR="00416834" w:rsidRDefault="00416834" w:rsidP="00031CD2">
      <w:pPr>
        <w:ind w:firstLine="567"/>
        <w:jc w:val="both"/>
        <w:rPr>
          <w:szCs w:val="24"/>
          <w:lang w:eastAsia="lt-LT" w:bidi="lt-LT"/>
        </w:rPr>
      </w:pPr>
    </w:p>
    <w:p w:rsidR="00FB0011" w:rsidRDefault="004E1866" w:rsidP="00FB0011">
      <w:pPr>
        <w:ind w:left="3894"/>
        <w:rPr>
          <w:rFonts w:eastAsia="Calibri"/>
          <w:szCs w:val="24"/>
        </w:rPr>
      </w:pPr>
      <w:r>
        <w:rPr>
          <w:rFonts w:eastAsia="Calibri"/>
          <w:szCs w:val="24"/>
        </w:rPr>
        <w:lastRenderedPageBreak/>
        <w:t>Vaikų maitinimo organizavimo tvarkos aprašo</w:t>
      </w:r>
    </w:p>
    <w:p w:rsidR="004E1866" w:rsidRDefault="004E1866" w:rsidP="00FB0011">
      <w:pPr>
        <w:ind w:left="775" w:firstLine="3119"/>
        <w:rPr>
          <w:rFonts w:eastAsia="Calibri"/>
          <w:szCs w:val="24"/>
        </w:rPr>
      </w:pPr>
      <w:r>
        <w:rPr>
          <w:rFonts w:eastAsia="Calibri"/>
          <w:szCs w:val="24"/>
        </w:rPr>
        <w:t>1 priedas</w:t>
      </w:r>
    </w:p>
    <w:p w:rsidR="004E1866" w:rsidRDefault="004E1866" w:rsidP="004E1866">
      <w:pPr>
        <w:jc w:val="both"/>
        <w:rPr>
          <w:rFonts w:eastAsia="Calibri"/>
          <w:b/>
          <w:szCs w:val="24"/>
          <w:lang w:eastAsia="lt-LT"/>
        </w:rPr>
      </w:pPr>
    </w:p>
    <w:p w:rsidR="004E1866" w:rsidRDefault="004E1866" w:rsidP="004E1866">
      <w:pPr>
        <w:spacing w:line="276" w:lineRule="auto"/>
        <w:jc w:val="center"/>
        <w:rPr>
          <w:rFonts w:eastAsia="Calibri"/>
          <w:b/>
          <w:szCs w:val="24"/>
          <w:lang w:eastAsia="lt-LT"/>
        </w:rPr>
      </w:pPr>
      <w:r>
        <w:rPr>
          <w:rFonts w:eastAsia="Calibri"/>
          <w:b/>
          <w:szCs w:val="24"/>
          <w:lang w:eastAsia="lt-LT"/>
        </w:rPr>
        <w:t xml:space="preserve">VISUOMENĖS SVEIKATOS SPECIALISTO FUNKCIJOS, PRIŽIŪRINT </w:t>
      </w:r>
      <w:r w:rsidR="00FB0011">
        <w:rPr>
          <w:rFonts w:eastAsia="Calibri"/>
          <w:b/>
          <w:szCs w:val="24"/>
          <w:lang w:eastAsia="lt-LT"/>
        </w:rPr>
        <w:t>MAITINIMO ORGANIZAVIMĄ LOPŠELYJE-DARŽELYJE</w:t>
      </w:r>
    </w:p>
    <w:p w:rsidR="004E1866" w:rsidRDefault="004E1866" w:rsidP="004E1866">
      <w:pPr>
        <w:rPr>
          <w:b/>
          <w:sz w:val="18"/>
          <w:szCs w:val="18"/>
        </w:rPr>
      </w:pPr>
    </w:p>
    <w:p w:rsidR="004E1866" w:rsidRPr="004E1866" w:rsidRDefault="004E1866" w:rsidP="004E1866">
      <w:pPr>
        <w:widowControl w:val="0"/>
        <w:suppressAutoHyphens/>
        <w:ind w:firstLine="851"/>
        <w:jc w:val="both"/>
        <w:rPr>
          <w:rFonts w:eastAsia="Calibri"/>
          <w:szCs w:val="24"/>
          <w:lang w:eastAsia="lt-LT"/>
        </w:rPr>
      </w:pPr>
      <w:r>
        <w:rPr>
          <w:szCs w:val="24"/>
          <w:lang w:eastAsia="lt-LT"/>
        </w:rPr>
        <w:t>1.</w:t>
      </w:r>
      <w:r>
        <w:rPr>
          <w:szCs w:val="24"/>
          <w:lang w:eastAsia="lt-LT"/>
        </w:rPr>
        <w:tab/>
        <w:t xml:space="preserve">Raštu informuoti lopšelio-darželio administraciją ir maitinimo paslaugų teikėjų darbuotojus, atsakingus už vaikų maitinimą, apie </w:t>
      </w:r>
      <w:r>
        <w:rPr>
          <w:szCs w:val="24"/>
        </w:rPr>
        <w:t>Formoje Nr. E027-1 pateiktus raštiškus nurodymus dėl vaiko maitinimo organizavimo per 5 darbo dienas nuo Formos Nr. E027-1 pateikimo.</w:t>
      </w:r>
    </w:p>
    <w:p w:rsidR="004E1866" w:rsidRDefault="004E1866" w:rsidP="004E1866">
      <w:pPr>
        <w:ind w:firstLine="851"/>
        <w:jc w:val="both"/>
        <w:rPr>
          <w:rFonts w:eastAsia="Calibri"/>
          <w:szCs w:val="24"/>
          <w:lang w:eastAsia="lt-LT"/>
        </w:rPr>
      </w:pPr>
      <w:r>
        <w:rPr>
          <w:rFonts w:eastAsia="Calibri"/>
          <w:szCs w:val="24"/>
          <w:lang w:eastAsia="lt-LT"/>
        </w:rPr>
        <w:t>2. Prižiūrėti maitinimo organizavimo atitiktį Tvarkos apraše nustatytiems reikalavimams:</w:t>
      </w:r>
    </w:p>
    <w:p w:rsidR="004E1866" w:rsidRDefault="004E1866" w:rsidP="004E1866">
      <w:pPr>
        <w:ind w:firstLine="851"/>
        <w:jc w:val="both"/>
        <w:rPr>
          <w:rFonts w:eastAsia="Calibri"/>
          <w:szCs w:val="24"/>
          <w:lang w:eastAsia="lt-LT"/>
        </w:rPr>
      </w:pPr>
      <w:r>
        <w:rPr>
          <w:rFonts w:eastAsia="Calibri"/>
          <w:szCs w:val="24"/>
          <w:lang w:eastAsia="lt-LT"/>
        </w:rPr>
        <w:t>2.1. ar v</w:t>
      </w:r>
      <w:r>
        <w:rPr>
          <w:bCs/>
          <w:szCs w:val="24"/>
        </w:rPr>
        <w:t>aikų maitinimui netiekiamos draudžiamos tiekti</w:t>
      </w:r>
      <w:r>
        <w:rPr>
          <w:szCs w:val="24"/>
        </w:rPr>
        <w:t xml:space="preserve"> maisto produktų grupės (vertinamas tik vaikams patiekiamas maistas) </w:t>
      </w:r>
      <w:r>
        <w:rPr>
          <w:szCs w:val="24"/>
          <w:lang w:eastAsia="lt-LT"/>
        </w:rPr>
        <w:t>(Tvarkos aprašo 19 punktas);</w:t>
      </w:r>
    </w:p>
    <w:p w:rsidR="004E1866" w:rsidRDefault="004E1866" w:rsidP="004E1866">
      <w:pPr>
        <w:ind w:firstLine="851"/>
        <w:jc w:val="both"/>
        <w:rPr>
          <w:rFonts w:eastAsia="Calibri"/>
          <w:szCs w:val="24"/>
          <w:lang w:eastAsia="lt-LT"/>
        </w:rPr>
      </w:pPr>
      <w:r>
        <w:rPr>
          <w:rFonts w:eastAsia="Calibri"/>
          <w:szCs w:val="24"/>
          <w:lang w:eastAsia="lt-LT"/>
        </w:rPr>
        <w:t>2.2. ar nepažeidžiami p</w:t>
      </w:r>
      <w:r>
        <w:rPr>
          <w:szCs w:val="24"/>
          <w:lang w:eastAsia="lt-LT"/>
        </w:rPr>
        <w:t>atiekalų gaminimo ir patiekimo</w:t>
      </w:r>
      <w:r w:rsidR="00474A39">
        <w:rPr>
          <w:szCs w:val="24"/>
          <w:lang w:eastAsia="lt-LT"/>
        </w:rPr>
        <w:t xml:space="preserve"> reikalavimai (Tvarkos aprašo 21.1</w:t>
      </w:r>
      <w:r w:rsidR="00E56E67">
        <w:rPr>
          <w:szCs w:val="24"/>
          <w:lang w:eastAsia="lt-LT"/>
        </w:rPr>
        <w:t>, 21.6, 21.10, 21.12, 21.17</w:t>
      </w:r>
      <w:r>
        <w:rPr>
          <w:szCs w:val="24"/>
          <w:lang w:eastAsia="lt-LT"/>
        </w:rPr>
        <w:t xml:space="preserve"> papunkčiai);</w:t>
      </w:r>
    </w:p>
    <w:p w:rsidR="004E1866" w:rsidRDefault="004E1866" w:rsidP="004E1866">
      <w:pPr>
        <w:ind w:firstLine="851"/>
        <w:jc w:val="both"/>
        <w:rPr>
          <w:rFonts w:eastAsia="Calibri"/>
          <w:szCs w:val="24"/>
          <w:lang w:eastAsia="lt-LT"/>
        </w:rPr>
      </w:pPr>
      <w:r>
        <w:rPr>
          <w:rFonts w:eastAsia="Calibri"/>
          <w:szCs w:val="24"/>
          <w:lang w:eastAsia="lt-LT"/>
        </w:rPr>
        <w:t xml:space="preserve">2.3. ar </w:t>
      </w:r>
      <w:r>
        <w:rPr>
          <w:bCs/>
          <w:iCs/>
          <w:szCs w:val="24"/>
        </w:rPr>
        <w:t xml:space="preserve">sudarytos higieniškos sąlygos nemokamai atsigerti geriamojo vandens </w:t>
      </w:r>
      <w:r w:rsidR="00E56E67">
        <w:rPr>
          <w:szCs w:val="24"/>
          <w:lang w:eastAsia="lt-LT"/>
        </w:rPr>
        <w:t>(Tvarkos aprašo 22</w:t>
      </w:r>
      <w:r>
        <w:rPr>
          <w:szCs w:val="24"/>
          <w:lang w:eastAsia="lt-LT"/>
        </w:rPr>
        <w:t xml:space="preserve"> punktas);</w:t>
      </w:r>
    </w:p>
    <w:p w:rsidR="004E1866" w:rsidRDefault="004E1866" w:rsidP="004E1866">
      <w:pPr>
        <w:ind w:firstLine="851"/>
        <w:jc w:val="both"/>
        <w:rPr>
          <w:rFonts w:eastAsia="Calibri"/>
          <w:szCs w:val="24"/>
          <w:lang w:eastAsia="lt-LT"/>
        </w:rPr>
      </w:pPr>
      <w:r>
        <w:rPr>
          <w:rFonts w:eastAsia="Calibri"/>
          <w:szCs w:val="24"/>
          <w:lang w:eastAsia="lt-LT"/>
        </w:rPr>
        <w:t>2</w:t>
      </w:r>
      <w:r w:rsidR="00EC4B49">
        <w:rPr>
          <w:rFonts w:eastAsia="Calibri"/>
          <w:szCs w:val="24"/>
          <w:lang w:eastAsia="lt-LT"/>
        </w:rPr>
        <w:t>.4. ar vykdomi Tvarkos aprašo 23, 24, 25, 28</w:t>
      </w:r>
      <w:r>
        <w:rPr>
          <w:rFonts w:eastAsia="Calibri"/>
          <w:szCs w:val="24"/>
          <w:lang w:eastAsia="lt-LT"/>
        </w:rPr>
        <w:t xml:space="preserve"> punktų reikalavimai</w:t>
      </w:r>
      <w:r>
        <w:rPr>
          <w:szCs w:val="24"/>
          <w:lang w:eastAsia="lt-LT"/>
        </w:rPr>
        <w:t>;</w:t>
      </w:r>
    </w:p>
    <w:p w:rsidR="004E1866" w:rsidRDefault="004E1866" w:rsidP="00EC4B49">
      <w:pPr>
        <w:widowControl w:val="0"/>
        <w:suppressAutoHyphens/>
        <w:ind w:firstLine="851"/>
        <w:jc w:val="both"/>
        <w:rPr>
          <w:rFonts w:eastAsia="Calibri"/>
          <w:szCs w:val="24"/>
        </w:rPr>
      </w:pPr>
      <w:r>
        <w:rPr>
          <w:rFonts w:eastAsia="Calibri"/>
          <w:szCs w:val="24"/>
          <w:lang w:eastAsia="lt-LT"/>
        </w:rPr>
        <w:t xml:space="preserve">2.5. ar </w:t>
      </w:r>
      <w:r>
        <w:rPr>
          <w:rFonts w:eastAsia="Calibri"/>
          <w:szCs w:val="24"/>
        </w:rPr>
        <w:t xml:space="preserve">pagal gydytojo raštiškus nurodymus </w:t>
      </w:r>
      <w:r>
        <w:rPr>
          <w:color w:val="000000"/>
        </w:rPr>
        <w:t>(</w:t>
      </w:r>
      <w:r>
        <w:rPr>
          <w:rFonts w:eastAsia="Calibri"/>
          <w:szCs w:val="24"/>
        </w:rPr>
        <w:t>Forma Nr. E027-1</w:t>
      </w:r>
      <w:r>
        <w:rPr>
          <w:color w:val="000000"/>
        </w:rPr>
        <w:t xml:space="preserve">) </w:t>
      </w:r>
      <w:r>
        <w:rPr>
          <w:rFonts w:eastAsia="Calibri"/>
          <w:szCs w:val="24"/>
        </w:rPr>
        <w:t xml:space="preserve">organizuojamas pritaikytas maitinimas </w:t>
      </w:r>
      <w:r>
        <w:rPr>
          <w:szCs w:val="24"/>
          <w:lang w:eastAsia="lt-LT"/>
        </w:rPr>
        <w:t xml:space="preserve">(Tvarkos aprašo </w:t>
      </w:r>
      <w:r w:rsidR="00EC4B49">
        <w:rPr>
          <w:szCs w:val="24"/>
          <w:lang w:eastAsia="lt-LT"/>
        </w:rPr>
        <w:t>12 punktas</w:t>
      </w:r>
      <w:r>
        <w:rPr>
          <w:szCs w:val="24"/>
          <w:lang w:eastAsia="lt-LT"/>
        </w:rPr>
        <w:t>)</w:t>
      </w:r>
      <w:r>
        <w:rPr>
          <w:rFonts w:eastAsia="Calibri"/>
          <w:szCs w:val="24"/>
        </w:rPr>
        <w:t>;</w:t>
      </w:r>
    </w:p>
    <w:p w:rsidR="002939A1" w:rsidRDefault="002939A1" w:rsidP="002939A1">
      <w:pPr>
        <w:ind w:firstLine="851"/>
        <w:jc w:val="both"/>
        <w:rPr>
          <w:b/>
          <w:szCs w:val="24"/>
          <w:lang w:eastAsia="lt-LT"/>
        </w:rPr>
      </w:pPr>
      <w:r>
        <w:rPr>
          <w:rFonts w:eastAsia="Calibri"/>
          <w:szCs w:val="24"/>
        </w:rPr>
        <w:t xml:space="preserve">2.6. 2. ar </w:t>
      </w:r>
      <w:r>
        <w:rPr>
          <w:color w:val="000000"/>
          <w:szCs w:val="24"/>
        </w:rPr>
        <w:t xml:space="preserve">valgiaraščiai sudaryti pagal reikalavimus </w:t>
      </w:r>
      <w:r>
        <w:rPr>
          <w:szCs w:val="24"/>
          <w:lang w:eastAsia="lt-LT"/>
        </w:rPr>
        <w:t xml:space="preserve">(Tvarkos aprašo </w:t>
      </w:r>
      <w:r>
        <w:rPr>
          <w:bCs/>
          <w:szCs w:val="24"/>
          <w:lang w:eastAsia="lt-LT"/>
        </w:rPr>
        <w:t>35, 36</w:t>
      </w:r>
      <w:r>
        <w:rPr>
          <w:szCs w:val="24"/>
          <w:lang w:eastAsia="lt-LT"/>
        </w:rPr>
        <w:t xml:space="preserve"> ir 37 punkta</w:t>
      </w:r>
      <w:r>
        <w:rPr>
          <w:bCs/>
          <w:szCs w:val="24"/>
          <w:lang w:eastAsia="lt-LT"/>
        </w:rPr>
        <w:t>i</w:t>
      </w:r>
      <w:r>
        <w:rPr>
          <w:szCs w:val="24"/>
          <w:lang w:eastAsia="lt-LT"/>
        </w:rPr>
        <w:t>)</w:t>
      </w:r>
      <w:r>
        <w:rPr>
          <w:color w:val="000000"/>
          <w:szCs w:val="24"/>
        </w:rPr>
        <w:t>.</w:t>
      </w:r>
    </w:p>
    <w:p w:rsidR="004E1866" w:rsidRDefault="002939A1" w:rsidP="002939A1">
      <w:pPr>
        <w:ind w:firstLine="851"/>
        <w:jc w:val="both"/>
        <w:rPr>
          <w:rFonts w:eastAsia="Calibri"/>
          <w:szCs w:val="24"/>
        </w:rPr>
      </w:pPr>
      <w:r>
        <w:rPr>
          <w:rFonts w:eastAsia="Calibri"/>
          <w:szCs w:val="24"/>
        </w:rPr>
        <w:t xml:space="preserve">2.7. ar </w:t>
      </w:r>
      <w:r w:rsidR="004E1866">
        <w:rPr>
          <w:color w:val="000000"/>
          <w:szCs w:val="24"/>
        </w:rPr>
        <w:t>įstaigoje</w:t>
      </w:r>
      <w:r w:rsidR="004E1866">
        <w:rPr>
          <w:rFonts w:eastAsia="Calibri"/>
          <w:szCs w:val="24"/>
        </w:rPr>
        <w:t xml:space="preserve"> pietų metu tiekiami tausojantis ir augalinės kilmės maisto produktų patiekalai </w:t>
      </w:r>
      <w:r w:rsidR="004E1866">
        <w:rPr>
          <w:szCs w:val="24"/>
          <w:lang w:eastAsia="lt-LT"/>
        </w:rPr>
        <w:t>(Tvark</w:t>
      </w:r>
      <w:r>
        <w:rPr>
          <w:szCs w:val="24"/>
          <w:lang w:eastAsia="lt-LT"/>
        </w:rPr>
        <w:t>os aprašo 38</w:t>
      </w:r>
      <w:r w:rsidR="004E1866">
        <w:rPr>
          <w:szCs w:val="24"/>
          <w:lang w:eastAsia="lt-LT"/>
        </w:rPr>
        <w:t xml:space="preserve"> punktas)</w:t>
      </w:r>
      <w:r>
        <w:rPr>
          <w:rFonts w:eastAsia="Calibri"/>
          <w:szCs w:val="24"/>
        </w:rPr>
        <w:t>.</w:t>
      </w:r>
    </w:p>
    <w:p w:rsidR="004E1866" w:rsidRDefault="004E1866" w:rsidP="004E1866">
      <w:pPr>
        <w:jc w:val="both"/>
      </w:pPr>
    </w:p>
    <w:p w:rsidR="00416834" w:rsidRDefault="00416834" w:rsidP="009E3F12">
      <w:pPr>
        <w:ind w:firstLine="567"/>
        <w:jc w:val="both"/>
        <w:rPr>
          <w:szCs w:val="24"/>
          <w:lang w:eastAsia="lt-LT" w:bidi="lt-LT"/>
        </w:rPr>
      </w:pPr>
    </w:p>
    <w:p w:rsidR="00416834" w:rsidRDefault="00416834"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2939A1">
      <w:pPr>
        <w:widowControl w:val="0"/>
        <w:tabs>
          <w:tab w:val="left" w:pos="1304"/>
          <w:tab w:val="left" w:pos="1457"/>
          <w:tab w:val="left" w:pos="1604"/>
          <w:tab w:val="left" w:pos="1757"/>
        </w:tabs>
        <w:ind w:left="4535"/>
      </w:pPr>
      <w:r>
        <w:rPr>
          <w:rFonts w:eastAsia="Calibri"/>
          <w:szCs w:val="24"/>
        </w:rPr>
        <w:lastRenderedPageBreak/>
        <w:t>Vaikų maitinimo organizavimo tvarkos aprašo</w:t>
      </w:r>
    </w:p>
    <w:p w:rsidR="002939A1" w:rsidRDefault="002939A1" w:rsidP="002939A1">
      <w:pPr>
        <w:widowControl w:val="0"/>
        <w:tabs>
          <w:tab w:val="left" w:pos="1304"/>
          <w:tab w:val="left" w:pos="1457"/>
          <w:tab w:val="left" w:pos="1604"/>
          <w:tab w:val="left" w:pos="1757"/>
        </w:tabs>
        <w:ind w:left="4535"/>
        <w:rPr>
          <w:b/>
        </w:rPr>
      </w:pPr>
      <w:r>
        <w:t>2 priedas</w:t>
      </w:r>
    </w:p>
    <w:p w:rsidR="002939A1" w:rsidRDefault="002939A1" w:rsidP="002939A1">
      <w:pPr>
        <w:widowControl w:val="0"/>
        <w:rPr>
          <w:color w:val="000000"/>
        </w:rPr>
      </w:pPr>
    </w:p>
    <w:p w:rsidR="002939A1" w:rsidRDefault="002939A1" w:rsidP="002939A1">
      <w:pPr>
        <w:widowControl w:val="0"/>
        <w:jc w:val="center"/>
        <w:rPr>
          <w:color w:val="000000"/>
        </w:rPr>
      </w:pPr>
      <w:r>
        <w:rPr>
          <w:b/>
        </w:rPr>
        <w:t>(Valgiaraščių ir vaikų maitinimo atitikties patikrinimo žurnalo forma)</w:t>
      </w:r>
    </w:p>
    <w:p w:rsidR="002939A1" w:rsidRDefault="002939A1" w:rsidP="002939A1">
      <w:pPr>
        <w:widowControl w:val="0"/>
        <w:rPr>
          <w:color w:val="000000"/>
        </w:rPr>
      </w:pPr>
    </w:p>
    <w:p w:rsidR="002939A1" w:rsidRDefault="002939A1" w:rsidP="002939A1">
      <w:pPr>
        <w:widowControl w:val="0"/>
        <w:jc w:val="center"/>
        <w:rPr>
          <w:b/>
        </w:rPr>
      </w:pPr>
      <w:r>
        <w:rPr>
          <w:b/>
        </w:rPr>
        <w:t xml:space="preserve">VALGIARAŠČIŲ IR VAIKŲ MAITINIMO ATITIKTIES PATIKRINIMO ŽURNALAS </w:t>
      </w:r>
    </w:p>
    <w:p w:rsidR="002939A1" w:rsidRDefault="002939A1" w:rsidP="002939A1">
      <w:pPr>
        <w:widowControl w:val="0"/>
        <w:rPr>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324"/>
        <w:gridCol w:w="2030"/>
        <w:gridCol w:w="1267"/>
        <w:gridCol w:w="1608"/>
        <w:gridCol w:w="1673"/>
      </w:tblGrid>
      <w:tr w:rsidR="002939A1" w:rsidTr="00AF7ADF">
        <w:tc>
          <w:tcPr>
            <w:tcW w:w="704" w:type="dxa"/>
            <w:tcBorders>
              <w:top w:val="single" w:sz="4" w:space="0" w:color="auto"/>
              <w:left w:val="single" w:sz="4" w:space="0" w:color="auto"/>
              <w:bottom w:val="single" w:sz="4" w:space="0" w:color="auto"/>
              <w:right w:val="single" w:sz="4" w:space="0" w:color="auto"/>
            </w:tcBorders>
            <w:vAlign w:val="center"/>
            <w:hideMark/>
          </w:tcPr>
          <w:p w:rsidR="002939A1" w:rsidRDefault="002939A1" w:rsidP="00AF7ADF">
            <w:pPr>
              <w:widowControl w:val="0"/>
              <w:jc w:val="center"/>
              <w:rPr>
                <w:sz w:val="22"/>
              </w:rPr>
            </w:pPr>
            <w:r>
              <w:rPr>
                <w:sz w:val="22"/>
              </w:rPr>
              <w:t>Data</w:t>
            </w:r>
          </w:p>
        </w:tc>
        <w:tc>
          <w:tcPr>
            <w:tcW w:w="2324" w:type="dxa"/>
            <w:tcBorders>
              <w:top w:val="single" w:sz="4" w:space="0" w:color="auto"/>
              <w:left w:val="single" w:sz="4" w:space="0" w:color="auto"/>
              <w:bottom w:val="single" w:sz="4" w:space="0" w:color="auto"/>
              <w:right w:val="single" w:sz="4" w:space="0" w:color="auto"/>
            </w:tcBorders>
            <w:vAlign w:val="center"/>
            <w:hideMark/>
          </w:tcPr>
          <w:p w:rsidR="002939A1" w:rsidRDefault="002939A1" w:rsidP="00AF7ADF">
            <w:pPr>
              <w:widowControl w:val="0"/>
              <w:jc w:val="center"/>
              <w:rPr>
                <w:sz w:val="22"/>
              </w:rPr>
            </w:pPr>
            <w:r>
              <w:rPr>
                <w:sz w:val="22"/>
              </w:rPr>
              <w:t>Patikrinimo rezultatas</w:t>
            </w:r>
          </w:p>
          <w:p w:rsidR="002939A1" w:rsidRDefault="002939A1" w:rsidP="00AF7ADF">
            <w:pPr>
              <w:widowControl w:val="0"/>
              <w:jc w:val="center"/>
              <w:rPr>
                <w:sz w:val="22"/>
              </w:rPr>
            </w:pPr>
            <w:r>
              <w:rPr>
                <w:sz w:val="22"/>
              </w:rPr>
              <w:t>(</w:t>
            </w:r>
            <w:r>
              <w:rPr>
                <w:i/>
                <w:sz w:val="22"/>
              </w:rPr>
              <w:t>atitinka / neatitikties aprašymas</w:t>
            </w:r>
            <w:r>
              <w:rPr>
                <w:sz w:val="22"/>
              </w:rPr>
              <w:t>)</w:t>
            </w:r>
          </w:p>
        </w:tc>
        <w:tc>
          <w:tcPr>
            <w:tcW w:w="2030" w:type="dxa"/>
            <w:tcBorders>
              <w:top w:val="single" w:sz="4" w:space="0" w:color="auto"/>
              <w:left w:val="single" w:sz="4" w:space="0" w:color="auto"/>
              <w:bottom w:val="single" w:sz="4" w:space="0" w:color="auto"/>
              <w:right w:val="single" w:sz="4" w:space="0" w:color="auto"/>
            </w:tcBorders>
            <w:vAlign w:val="center"/>
            <w:hideMark/>
          </w:tcPr>
          <w:p w:rsidR="002939A1" w:rsidRDefault="002939A1" w:rsidP="00AF7ADF">
            <w:pPr>
              <w:widowControl w:val="0"/>
              <w:jc w:val="center"/>
              <w:rPr>
                <w:sz w:val="22"/>
              </w:rPr>
            </w:pPr>
            <w:r>
              <w:rPr>
                <w:sz w:val="22"/>
              </w:rPr>
              <w:t>Siūlomas neatitikties taisymas</w:t>
            </w:r>
          </w:p>
        </w:tc>
        <w:tc>
          <w:tcPr>
            <w:tcW w:w="1267" w:type="dxa"/>
            <w:tcBorders>
              <w:top w:val="single" w:sz="4" w:space="0" w:color="auto"/>
              <w:left w:val="single" w:sz="4" w:space="0" w:color="auto"/>
              <w:bottom w:val="single" w:sz="4" w:space="0" w:color="auto"/>
              <w:right w:val="single" w:sz="4" w:space="0" w:color="auto"/>
            </w:tcBorders>
            <w:vAlign w:val="center"/>
            <w:hideMark/>
          </w:tcPr>
          <w:p w:rsidR="002939A1" w:rsidRDefault="002939A1" w:rsidP="00AF7ADF">
            <w:pPr>
              <w:widowControl w:val="0"/>
              <w:jc w:val="center"/>
              <w:rPr>
                <w:sz w:val="22"/>
              </w:rPr>
            </w:pPr>
            <w:r>
              <w:rPr>
                <w:sz w:val="22"/>
              </w:rPr>
              <w:t>Neatitikties pašalinimo terminas</w:t>
            </w:r>
          </w:p>
          <w:p w:rsidR="002939A1" w:rsidRDefault="002939A1" w:rsidP="00AF7ADF">
            <w:pPr>
              <w:widowControl w:val="0"/>
              <w:jc w:val="center"/>
              <w:rPr>
                <w:sz w:val="22"/>
              </w:rPr>
            </w:pPr>
            <w:r>
              <w:rPr>
                <w:sz w:val="22"/>
              </w:rPr>
              <w:t>(data, val.)</w:t>
            </w:r>
          </w:p>
        </w:tc>
        <w:tc>
          <w:tcPr>
            <w:tcW w:w="1608" w:type="dxa"/>
            <w:tcBorders>
              <w:top w:val="single" w:sz="4" w:space="0" w:color="auto"/>
              <w:left w:val="single" w:sz="4" w:space="0" w:color="auto"/>
              <w:bottom w:val="single" w:sz="4" w:space="0" w:color="auto"/>
              <w:right w:val="single" w:sz="4" w:space="0" w:color="auto"/>
            </w:tcBorders>
            <w:vAlign w:val="center"/>
            <w:hideMark/>
          </w:tcPr>
          <w:p w:rsidR="002939A1" w:rsidRDefault="002939A1" w:rsidP="00AF7ADF">
            <w:pPr>
              <w:widowControl w:val="0"/>
              <w:jc w:val="center"/>
              <w:rPr>
                <w:sz w:val="22"/>
              </w:rPr>
            </w:pPr>
            <w:r>
              <w:rPr>
                <w:sz w:val="22"/>
              </w:rPr>
              <w:t>Įvykdyta</w:t>
            </w:r>
          </w:p>
          <w:p w:rsidR="002939A1" w:rsidRDefault="002939A1" w:rsidP="00AF7ADF">
            <w:pPr>
              <w:widowControl w:val="0"/>
              <w:jc w:val="center"/>
              <w:rPr>
                <w:sz w:val="22"/>
              </w:rPr>
            </w:pPr>
            <w:r>
              <w:rPr>
                <w:sz w:val="22"/>
              </w:rPr>
              <w:t>(data, val.)</w:t>
            </w:r>
          </w:p>
        </w:tc>
        <w:tc>
          <w:tcPr>
            <w:tcW w:w="1673" w:type="dxa"/>
            <w:tcBorders>
              <w:top w:val="single" w:sz="4" w:space="0" w:color="auto"/>
              <w:left w:val="single" w:sz="4" w:space="0" w:color="auto"/>
              <w:bottom w:val="single" w:sz="4" w:space="0" w:color="auto"/>
              <w:right w:val="single" w:sz="4" w:space="0" w:color="auto"/>
            </w:tcBorders>
            <w:vAlign w:val="center"/>
            <w:hideMark/>
          </w:tcPr>
          <w:p w:rsidR="002939A1" w:rsidRDefault="002939A1" w:rsidP="00AF7ADF">
            <w:pPr>
              <w:widowControl w:val="0"/>
              <w:jc w:val="center"/>
              <w:rPr>
                <w:sz w:val="22"/>
              </w:rPr>
            </w:pPr>
            <w:r>
              <w:rPr>
                <w:sz w:val="22"/>
              </w:rPr>
              <w:t>Tikrinusio asmens vardas, pavardė, parašas</w:t>
            </w:r>
          </w:p>
        </w:tc>
      </w:tr>
      <w:tr w:rsidR="002939A1" w:rsidTr="00AF7ADF">
        <w:tc>
          <w:tcPr>
            <w:tcW w:w="704"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r>
      <w:tr w:rsidR="002939A1" w:rsidTr="00AF7ADF">
        <w:tc>
          <w:tcPr>
            <w:tcW w:w="704"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r>
      <w:tr w:rsidR="002939A1" w:rsidTr="00AF7ADF">
        <w:tc>
          <w:tcPr>
            <w:tcW w:w="704"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r>
      <w:tr w:rsidR="002939A1" w:rsidTr="00AF7ADF">
        <w:tc>
          <w:tcPr>
            <w:tcW w:w="704"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r>
      <w:tr w:rsidR="002939A1" w:rsidTr="00AF7ADF">
        <w:tc>
          <w:tcPr>
            <w:tcW w:w="704"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r>
      <w:tr w:rsidR="002939A1" w:rsidTr="00AF7ADF">
        <w:tc>
          <w:tcPr>
            <w:tcW w:w="704"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r>
      <w:tr w:rsidR="002939A1" w:rsidTr="00AF7ADF">
        <w:tc>
          <w:tcPr>
            <w:tcW w:w="704"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r>
      <w:tr w:rsidR="002939A1" w:rsidTr="00AF7ADF">
        <w:tc>
          <w:tcPr>
            <w:tcW w:w="704"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r>
      <w:tr w:rsidR="002939A1" w:rsidTr="00AF7ADF">
        <w:tc>
          <w:tcPr>
            <w:tcW w:w="704"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r>
      <w:tr w:rsidR="002939A1" w:rsidTr="00AF7ADF">
        <w:tc>
          <w:tcPr>
            <w:tcW w:w="704"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r>
      <w:tr w:rsidR="002939A1" w:rsidTr="00AF7ADF">
        <w:tc>
          <w:tcPr>
            <w:tcW w:w="704"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r>
      <w:tr w:rsidR="002939A1" w:rsidTr="00AF7ADF">
        <w:tc>
          <w:tcPr>
            <w:tcW w:w="704"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r>
    </w:tbl>
    <w:p w:rsidR="002939A1" w:rsidRDefault="002939A1" w:rsidP="009E3F12">
      <w:pPr>
        <w:ind w:firstLine="567"/>
        <w:jc w:val="both"/>
        <w:rPr>
          <w:szCs w:val="24"/>
          <w:lang w:eastAsia="lt-LT" w:bidi="lt-LT"/>
        </w:rPr>
      </w:pPr>
    </w:p>
    <w:p w:rsidR="00416834" w:rsidRDefault="00416834"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2939A1">
      <w:pPr>
        <w:ind w:firstLine="3402"/>
        <w:rPr>
          <w:rFonts w:eastAsia="Calibri"/>
          <w:szCs w:val="24"/>
        </w:rPr>
      </w:pPr>
      <w:r>
        <w:rPr>
          <w:rFonts w:eastAsia="Calibri"/>
          <w:szCs w:val="24"/>
        </w:rPr>
        <w:t>Vaikų maitinimo organizavimo tvarkos aprašo</w:t>
      </w:r>
    </w:p>
    <w:p w:rsidR="002939A1" w:rsidRDefault="002939A1" w:rsidP="002939A1">
      <w:pPr>
        <w:ind w:firstLine="3402"/>
        <w:rPr>
          <w:rFonts w:eastAsia="Calibri"/>
          <w:b/>
          <w:szCs w:val="24"/>
        </w:rPr>
      </w:pPr>
      <w:r>
        <w:rPr>
          <w:rFonts w:eastAsia="Calibri"/>
          <w:szCs w:val="24"/>
        </w:rPr>
        <w:t>3 priedas</w:t>
      </w:r>
    </w:p>
    <w:p w:rsidR="002939A1" w:rsidRDefault="002939A1" w:rsidP="002939A1">
      <w:pPr>
        <w:ind w:firstLine="851"/>
        <w:rPr>
          <w:rFonts w:eastAsia="Calibri"/>
          <w:sz w:val="22"/>
          <w:szCs w:val="22"/>
        </w:rPr>
      </w:pPr>
    </w:p>
    <w:p w:rsidR="002939A1" w:rsidRDefault="002939A1" w:rsidP="002939A1">
      <w:pPr>
        <w:ind w:firstLine="851"/>
        <w:rPr>
          <w:rFonts w:eastAsia="Calibri"/>
          <w:sz w:val="22"/>
          <w:szCs w:val="22"/>
        </w:rPr>
      </w:pPr>
    </w:p>
    <w:p w:rsidR="002939A1" w:rsidRDefault="002939A1" w:rsidP="002939A1">
      <w:pPr>
        <w:ind w:firstLine="851"/>
        <w:jc w:val="center"/>
        <w:rPr>
          <w:rFonts w:eastAsia="Calibri"/>
          <w:b/>
          <w:szCs w:val="24"/>
        </w:rPr>
      </w:pPr>
      <w:r>
        <w:rPr>
          <w:rFonts w:eastAsia="Calibri"/>
          <w:b/>
          <w:szCs w:val="24"/>
        </w:rPr>
        <w:t>MAISTO PRIEDŲ, KURIŲ NETURI BŪTI VAIKAMS MAITINTI TIEKIAMUOSE MAISTO PRODUKTUOSE, SĄRAŠAS</w:t>
      </w:r>
    </w:p>
    <w:p w:rsidR="002939A1" w:rsidRDefault="002939A1" w:rsidP="002939A1">
      <w:pPr>
        <w:ind w:firstLine="851"/>
        <w:rPr>
          <w:sz w:val="18"/>
          <w:szCs w:val="18"/>
        </w:rPr>
      </w:pPr>
    </w:p>
    <w:p w:rsidR="002939A1" w:rsidRDefault="002939A1" w:rsidP="002939A1">
      <w:pPr>
        <w:rPr>
          <w:sz w:val="18"/>
          <w:szCs w:val="18"/>
        </w:rPr>
      </w:pPr>
    </w:p>
    <w:p w:rsidR="002939A1" w:rsidRDefault="002939A1" w:rsidP="002939A1">
      <w:pPr>
        <w:ind w:firstLine="851"/>
        <w:rPr>
          <w:rFonts w:eastAsia="Calibri"/>
          <w:szCs w:val="24"/>
        </w:rPr>
      </w:pPr>
      <w:r>
        <w:rPr>
          <w:rFonts w:eastAsia="Calibri"/>
          <w:b/>
          <w:szCs w:val="24"/>
        </w:rPr>
        <w:t>1. Dažikliai</w:t>
      </w:r>
      <w:r>
        <w:rPr>
          <w:rFonts w:eastAsia="Calibri"/>
          <w:szCs w:val="24"/>
        </w:rPr>
        <w:t>:</w:t>
      </w:r>
    </w:p>
    <w:p w:rsidR="002939A1" w:rsidRDefault="002939A1" w:rsidP="002939A1">
      <w:pPr>
        <w:ind w:firstLine="851"/>
        <w:rPr>
          <w:sz w:val="18"/>
          <w:szCs w:val="18"/>
        </w:rPr>
      </w:pPr>
    </w:p>
    <w:p w:rsidR="002939A1" w:rsidRDefault="002939A1" w:rsidP="002939A1">
      <w:pPr>
        <w:ind w:firstLine="851"/>
        <w:rPr>
          <w:rFonts w:eastAsia="Calibri"/>
          <w:szCs w:val="24"/>
        </w:rPr>
      </w:pPr>
      <w:r>
        <w:rPr>
          <w:rFonts w:eastAsia="Calibri"/>
          <w:szCs w:val="24"/>
        </w:rPr>
        <w:t>1.1.   E 102</w:t>
      </w:r>
      <w:r>
        <w:rPr>
          <w:rFonts w:eastAsia="Calibri"/>
          <w:szCs w:val="24"/>
        </w:rPr>
        <w:tab/>
        <w:t>tartrazinas;</w:t>
      </w:r>
    </w:p>
    <w:p w:rsidR="002939A1" w:rsidRDefault="002939A1" w:rsidP="002939A1">
      <w:pPr>
        <w:ind w:firstLine="851"/>
        <w:rPr>
          <w:rFonts w:eastAsia="Calibri"/>
          <w:szCs w:val="24"/>
        </w:rPr>
      </w:pPr>
      <w:r>
        <w:rPr>
          <w:rFonts w:eastAsia="Calibri"/>
          <w:szCs w:val="24"/>
        </w:rPr>
        <w:t>1.2.   E 104</w:t>
      </w:r>
      <w:r>
        <w:rPr>
          <w:rFonts w:eastAsia="Calibri"/>
          <w:szCs w:val="24"/>
        </w:rPr>
        <w:tab/>
        <w:t>chinolino geltonasis;</w:t>
      </w:r>
    </w:p>
    <w:p w:rsidR="002939A1" w:rsidRDefault="002939A1" w:rsidP="002939A1">
      <w:pPr>
        <w:ind w:firstLine="851"/>
        <w:rPr>
          <w:rFonts w:eastAsia="Calibri"/>
          <w:szCs w:val="24"/>
        </w:rPr>
      </w:pPr>
      <w:r>
        <w:rPr>
          <w:rFonts w:eastAsia="Calibri"/>
          <w:szCs w:val="24"/>
        </w:rPr>
        <w:t>1.3.   E 110</w:t>
      </w:r>
      <w:r>
        <w:rPr>
          <w:rFonts w:eastAsia="Calibri"/>
          <w:szCs w:val="24"/>
        </w:rPr>
        <w:tab/>
        <w:t>saulėlydžio geltonasis FCF, apelsinų geltonasis S;</w:t>
      </w:r>
    </w:p>
    <w:p w:rsidR="002939A1" w:rsidRDefault="002939A1" w:rsidP="002939A1">
      <w:pPr>
        <w:ind w:firstLine="851"/>
        <w:rPr>
          <w:rFonts w:ascii="EUAlbertina" w:eastAsia="Calibri" w:hAnsi="EUAlbertina" w:cs="EUAlbertina"/>
          <w:color w:val="000000"/>
          <w:szCs w:val="24"/>
          <w:lang w:eastAsia="lt-LT"/>
        </w:rPr>
      </w:pPr>
      <w:r>
        <w:rPr>
          <w:rFonts w:eastAsia="Calibri"/>
          <w:szCs w:val="24"/>
          <w:lang w:eastAsia="lt-LT"/>
        </w:rPr>
        <w:t>1.4.   E 120</w:t>
      </w:r>
      <w:r>
        <w:rPr>
          <w:rFonts w:eastAsia="Calibri"/>
          <w:szCs w:val="24"/>
          <w:lang w:eastAsia="lt-LT"/>
        </w:rPr>
        <w:tab/>
        <w:t>k</w:t>
      </w:r>
      <w:r>
        <w:rPr>
          <w:rFonts w:eastAsia="Calibri"/>
          <w:color w:val="000000"/>
          <w:szCs w:val="24"/>
          <w:lang w:eastAsia="lt-LT"/>
        </w:rPr>
        <w:t>ošenilis, karmino rūgštis, karminas;</w:t>
      </w:r>
    </w:p>
    <w:p w:rsidR="002939A1" w:rsidRDefault="002939A1" w:rsidP="002939A1">
      <w:pPr>
        <w:ind w:firstLine="851"/>
        <w:rPr>
          <w:rFonts w:eastAsia="Calibri"/>
          <w:szCs w:val="24"/>
        </w:rPr>
      </w:pPr>
      <w:r>
        <w:rPr>
          <w:rFonts w:eastAsia="Calibri"/>
          <w:szCs w:val="24"/>
        </w:rPr>
        <w:t>1.5.   E 122</w:t>
      </w:r>
      <w:r>
        <w:rPr>
          <w:rFonts w:eastAsia="Calibri"/>
          <w:szCs w:val="24"/>
        </w:rPr>
        <w:tab/>
        <w:t>azorubinas, karmosinas;</w:t>
      </w:r>
    </w:p>
    <w:p w:rsidR="002939A1" w:rsidRDefault="002939A1" w:rsidP="002939A1">
      <w:pPr>
        <w:ind w:firstLine="851"/>
        <w:rPr>
          <w:rFonts w:eastAsia="Calibri"/>
          <w:szCs w:val="24"/>
        </w:rPr>
      </w:pPr>
      <w:r>
        <w:rPr>
          <w:rFonts w:eastAsia="Calibri"/>
          <w:szCs w:val="24"/>
        </w:rPr>
        <w:t>1.6.   E 123</w:t>
      </w:r>
      <w:r>
        <w:rPr>
          <w:rFonts w:eastAsia="Calibri"/>
          <w:szCs w:val="24"/>
        </w:rPr>
        <w:tab/>
        <w:t>amarantas;</w:t>
      </w:r>
    </w:p>
    <w:p w:rsidR="002939A1" w:rsidRDefault="002939A1" w:rsidP="002939A1">
      <w:pPr>
        <w:ind w:firstLine="851"/>
        <w:rPr>
          <w:rFonts w:eastAsia="Calibri"/>
          <w:szCs w:val="24"/>
        </w:rPr>
      </w:pPr>
      <w:r>
        <w:rPr>
          <w:rFonts w:eastAsia="Calibri"/>
          <w:szCs w:val="24"/>
        </w:rPr>
        <w:t>1.7.   E 124</w:t>
      </w:r>
      <w:r>
        <w:rPr>
          <w:rFonts w:eastAsia="Calibri"/>
          <w:szCs w:val="24"/>
        </w:rPr>
        <w:tab/>
        <w:t>ponso 4R, košenilis raudonasis A;</w:t>
      </w:r>
    </w:p>
    <w:p w:rsidR="002939A1" w:rsidRDefault="002939A1" w:rsidP="002939A1">
      <w:pPr>
        <w:ind w:firstLine="851"/>
        <w:rPr>
          <w:rFonts w:eastAsia="Calibri"/>
          <w:szCs w:val="24"/>
        </w:rPr>
      </w:pPr>
      <w:r>
        <w:rPr>
          <w:rFonts w:eastAsia="Calibri"/>
          <w:szCs w:val="24"/>
        </w:rPr>
        <w:t>1.8.   E 127</w:t>
      </w:r>
      <w:r>
        <w:rPr>
          <w:rFonts w:eastAsia="Calibri"/>
          <w:szCs w:val="24"/>
        </w:rPr>
        <w:tab/>
        <w:t>eritrozinas;</w:t>
      </w:r>
    </w:p>
    <w:p w:rsidR="002939A1" w:rsidRDefault="002939A1" w:rsidP="002939A1">
      <w:pPr>
        <w:ind w:firstLine="851"/>
        <w:rPr>
          <w:rFonts w:eastAsia="Calibri"/>
          <w:szCs w:val="24"/>
        </w:rPr>
      </w:pPr>
      <w:r>
        <w:rPr>
          <w:rFonts w:eastAsia="Calibri"/>
          <w:szCs w:val="24"/>
        </w:rPr>
        <w:t>1.9.   E 129</w:t>
      </w:r>
      <w:r>
        <w:rPr>
          <w:rFonts w:eastAsia="Calibri"/>
          <w:szCs w:val="24"/>
        </w:rPr>
        <w:tab/>
        <w:t>alura raudonasis AC;</w:t>
      </w:r>
    </w:p>
    <w:p w:rsidR="002939A1" w:rsidRDefault="002939A1" w:rsidP="002939A1">
      <w:pPr>
        <w:ind w:firstLine="851"/>
        <w:rPr>
          <w:rFonts w:eastAsia="Calibri"/>
          <w:szCs w:val="24"/>
        </w:rPr>
      </w:pPr>
      <w:r>
        <w:rPr>
          <w:rFonts w:eastAsia="Calibri"/>
          <w:szCs w:val="24"/>
        </w:rPr>
        <w:t>1.10. E 131</w:t>
      </w:r>
      <w:r>
        <w:rPr>
          <w:rFonts w:eastAsia="Calibri"/>
          <w:szCs w:val="24"/>
        </w:rPr>
        <w:tab/>
        <w:t>patentuotas mėlynasis V;</w:t>
      </w:r>
    </w:p>
    <w:p w:rsidR="002939A1" w:rsidRDefault="002939A1" w:rsidP="002939A1">
      <w:pPr>
        <w:ind w:firstLine="851"/>
        <w:rPr>
          <w:rFonts w:eastAsia="Calibri"/>
          <w:szCs w:val="24"/>
        </w:rPr>
      </w:pPr>
      <w:r>
        <w:rPr>
          <w:rFonts w:eastAsia="Calibri"/>
          <w:szCs w:val="24"/>
        </w:rPr>
        <w:t>1.11. E 132</w:t>
      </w:r>
      <w:r>
        <w:rPr>
          <w:rFonts w:eastAsia="Calibri"/>
          <w:szCs w:val="24"/>
        </w:rPr>
        <w:tab/>
        <w:t>indigotinas, indigokarminas;</w:t>
      </w:r>
    </w:p>
    <w:p w:rsidR="002939A1" w:rsidRDefault="002939A1" w:rsidP="002939A1">
      <w:pPr>
        <w:ind w:firstLine="851"/>
        <w:rPr>
          <w:rFonts w:eastAsia="Calibri"/>
          <w:szCs w:val="24"/>
        </w:rPr>
      </w:pPr>
      <w:r>
        <w:rPr>
          <w:rFonts w:eastAsia="Calibri"/>
          <w:szCs w:val="24"/>
        </w:rPr>
        <w:t>1.12. E 133</w:t>
      </w:r>
      <w:r>
        <w:rPr>
          <w:rFonts w:eastAsia="Calibri"/>
          <w:szCs w:val="24"/>
        </w:rPr>
        <w:tab/>
        <w:t>briliantinis mėlynasis FCF;</w:t>
      </w:r>
    </w:p>
    <w:p w:rsidR="002939A1" w:rsidRDefault="002939A1" w:rsidP="002939A1">
      <w:pPr>
        <w:ind w:firstLine="851"/>
        <w:rPr>
          <w:rFonts w:eastAsia="Calibri"/>
          <w:szCs w:val="24"/>
        </w:rPr>
      </w:pPr>
      <w:r>
        <w:rPr>
          <w:rFonts w:eastAsia="Calibri"/>
          <w:szCs w:val="24"/>
        </w:rPr>
        <w:t>1.13. E 142</w:t>
      </w:r>
      <w:r>
        <w:rPr>
          <w:rFonts w:eastAsia="Calibri"/>
          <w:szCs w:val="24"/>
        </w:rPr>
        <w:tab/>
        <w:t>žaliasis S;</w:t>
      </w:r>
    </w:p>
    <w:p w:rsidR="002939A1" w:rsidRDefault="002939A1" w:rsidP="002939A1">
      <w:pPr>
        <w:ind w:firstLine="851"/>
        <w:rPr>
          <w:rFonts w:eastAsia="Calibri"/>
          <w:strike/>
          <w:szCs w:val="24"/>
        </w:rPr>
      </w:pPr>
      <w:r>
        <w:rPr>
          <w:rFonts w:eastAsia="Calibri"/>
          <w:szCs w:val="24"/>
        </w:rPr>
        <w:t>1.14. E 151</w:t>
      </w:r>
      <w:r>
        <w:rPr>
          <w:rFonts w:eastAsia="Calibri"/>
          <w:szCs w:val="24"/>
        </w:rPr>
        <w:tab/>
        <w:t>briliantinis juodasis BN;</w:t>
      </w:r>
    </w:p>
    <w:p w:rsidR="002939A1" w:rsidRDefault="002939A1" w:rsidP="002939A1">
      <w:pPr>
        <w:ind w:firstLine="851"/>
        <w:rPr>
          <w:rFonts w:eastAsia="Calibri"/>
          <w:szCs w:val="24"/>
        </w:rPr>
      </w:pPr>
      <w:r>
        <w:rPr>
          <w:rFonts w:eastAsia="Calibri"/>
          <w:szCs w:val="24"/>
        </w:rPr>
        <w:t>1.15. E 155</w:t>
      </w:r>
      <w:r>
        <w:rPr>
          <w:rFonts w:eastAsia="Calibri"/>
          <w:szCs w:val="24"/>
        </w:rPr>
        <w:tab/>
        <w:t>rudasis HT;</w:t>
      </w:r>
    </w:p>
    <w:p w:rsidR="002939A1" w:rsidRDefault="002939A1" w:rsidP="002939A1">
      <w:pPr>
        <w:ind w:firstLine="851"/>
        <w:rPr>
          <w:rFonts w:eastAsia="Calibri"/>
          <w:szCs w:val="24"/>
        </w:rPr>
      </w:pPr>
      <w:r>
        <w:rPr>
          <w:rFonts w:eastAsia="Calibri"/>
          <w:szCs w:val="24"/>
        </w:rPr>
        <w:t>1.16. E 180</w:t>
      </w:r>
      <w:r>
        <w:rPr>
          <w:rFonts w:eastAsia="Calibri"/>
          <w:szCs w:val="24"/>
        </w:rPr>
        <w:tab/>
        <w:t>litolrubinas BK.</w:t>
      </w:r>
    </w:p>
    <w:p w:rsidR="002939A1" w:rsidRDefault="002939A1" w:rsidP="002939A1">
      <w:pPr>
        <w:rPr>
          <w:sz w:val="18"/>
          <w:szCs w:val="18"/>
        </w:rPr>
      </w:pPr>
    </w:p>
    <w:p w:rsidR="002939A1" w:rsidRDefault="002939A1" w:rsidP="002939A1">
      <w:pPr>
        <w:ind w:firstLine="851"/>
        <w:rPr>
          <w:rFonts w:eastAsia="Calibri"/>
          <w:szCs w:val="24"/>
        </w:rPr>
      </w:pPr>
      <w:r>
        <w:rPr>
          <w:rFonts w:eastAsia="Calibri"/>
          <w:b/>
          <w:szCs w:val="24"/>
        </w:rPr>
        <w:t>2. Konservantai ir antioksidantai</w:t>
      </w:r>
      <w:r>
        <w:rPr>
          <w:rFonts w:eastAsia="Calibri"/>
          <w:szCs w:val="24"/>
        </w:rPr>
        <w:t>:</w:t>
      </w:r>
    </w:p>
    <w:p w:rsidR="002939A1" w:rsidRDefault="002939A1" w:rsidP="002939A1">
      <w:pPr>
        <w:ind w:firstLine="851"/>
        <w:rPr>
          <w:sz w:val="18"/>
          <w:szCs w:val="18"/>
        </w:rPr>
      </w:pPr>
    </w:p>
    <w:p w:rsidR="002939A1" w:rsidRDefault="002939A1" w:rsidP="002939A1">
      <w:pPr>
        <w:ind w:firstLine="851"/>
        <w:rPr>
          <w:rFonts w:eastAsia="Calibri"/>
          <w:szCs w:val="24"/>
        </w:rPr>
      </w:pPr>
      <w:r>
        <w:rPr>
          <w:rFonts w:eastAsia="Calibri"/>
          <w:szCs w:val="24"/>
        </w:rPr>
        <w:t>2.1. E 200</w:t>
      </w:r>
      <w:r>
        <w:rPr>
          <w:rFonts w:eastAsia="Calibri"/>
          <w:szCs w:val="24"/>
        </w:rPr>
        <w:tab/>
        <w:t>sorbo rūgštis;</w:t>
      </w:r>
    </w:p>
    <w:p w:rsidR="002939A1" w:rsidRDefault="002939A1" w:rsidP="002939A1">
      <w:pPr>
        <w:ind w:firstLine="851"/>
        <w:rPr>
          <w:rFonts w:eastAsia="Calibri"/>
          <w:szCs w:val="24"/>
        </w:rPr>
      </w:pPr>
      <w:r>
        <w:rPr>
          <w:rFonts w:eastAsia="Calibri"/>
          <w:szCs w:val="24"/>
        </w:rPr>
        <w:t>2.2. E 202</w:t>
      </w:r>
      <w:r>
        <w:rPr>
          <w:rFonts w:eastAsia="Calibri"/>
          <w:szCs w:val="24"/>
        </w:rPr>
        <w:tab/>
        <w:t>kalio sorbatas;</w:t>
      </w:r>
    </w:p>
    <w:p w:rsidR="002939A1" w:rsidRDefault="002939A1" w:rsidP="002939A1">
      <w:pPr>
        <w:ind w:firstLine="851"/>
        <w:rPr>
          <w:rFonts w:eastAsia="Calibri"/>
          <w:szCs w:val="24"/>
        </w:rPr>
      </w:pPr>
      <w:r>
        <w:rPr>
          <w:rFonts w:eastAsia="Calibri"/>
          <w:szCs w:val="24"/>
        </w:rPr>
        <w:t>2.3. E 203</w:t>
      </w:r>
      <w:r>
        <w:rPr>
          <w:rFonts w:eastAsia="Calibri"/>
          <w:szCs w:val="24"/>
        </w:rPr>
        <w:tab/>
        <w:t>kalcio sorbatas;</w:t>
      </w:r>
    </w:p>
    <w:p w:rsidR="002939A1" w:rsidRDefault="002939A1" w:rsidP="002939A1">
      <w:pPr>
        <w:ind w:firstLine="851"/>
        <w:rPr>
          <w:rFonts w:eastAsia="Calibri"/>
          <w:szCs w:val="24"/>
        </w:rPr>
      </w:pPr>
      <w:r>
        <w:rPr>
          <w:rFonts w:eastAsia="Calibri"/>
          <w:szCs w:val="24"/>
        </w:rPr>
        <w:t>2.4. E 210</w:t>
      </w:r>
      <w:r>
        <w:rPr>
          <w:rFonts w:eastAsia="Calibri"/>
          <w:szCs w:val="24"/>
        </w:rPr>
        <w:tab/>
        <w:t>benzenkarboksirūgštis;</w:t>
      </w:r>
    </w:p>
    <w:p w:rsidR="002939A1" w:rsidRDefault="002939A1" w:rsidP="002939A1">
      <w:pPr>
        <w:ind w:firstLine="851"/>
        <w:rPr>
          <w:rFonts w:eastAsia="Calibri"/>
          <w:szCs w:val="24"/>
        </w:rPr>
      </w:pPr>
      <w:r>
        <w:rPr>
          <w:rFonts w:eastAsia="Calibri"/>
          <w:szCs w:val="24"/>
        </w:rPr>
        <w:t>2.5. E 211</w:t>
      </w:r>
      <w:r>
        <w:rPr>
          <w:rFonts w:eastAsia="Calibri"/>
          <w:szCs w:val="24"/>
        </w:rPr>
        <w:tab/>
        <w:t>natrio benzoatas;</w:t>
      </w:r>
    </w:p>
    <w:p w:rsidR="002939A1" w:rsidRDefault="002939A1" w:rsidP="002939A1">
      <w:pPr>
        <w:ind w:firstLine="851"/>
        <w:rPr>
          <w:rFonts w:eastAsia="Calibri"/>
          <w:szCs w:val="24"/>
        </w:rPr>
      </w:pPr>
      <w:r>
        <w:rPr>
          <w:rFonts w:eastAsia="Calibri"/>
          <w:szCs w:val="24"/>
        </w:rPr>
        <w:t>2.6. E 212</w:t>
      </w:r>
      <w:r>
        <w:rPr>
          <w:rFonts w:eastAsia="Calibri"/>
          <w:szCs w:val="24"/>
        </w:rPr>
        <w:tab/>
        <w:t>kalio benzoatas;</w:t>
      </w:r>
    </w:p>
    <w:p w:rsidR="002939A1" w:rsidRDefault="002939A1" w:rsidP="002939A1">
      <w:pPr>
        <w:ind w:firstLine="851"/>
        <w:rPr>
          <w:rFonts w:eastAsia="Calibri"/>
          <w:szCs w:val="24"/>
        </w:rPr>
      </w:pPr>
      <w:r>
        <w:rPr>
          <w:rFonts w:eastAsia="Calibri"/>
          <w:szCs w:val="24"/>
        </w:rPr>
        <w:t>2.7. E 213</w:t>
      </w:r>
      <w:r>
        <w:rPr>
          <w:rFonts w:eastAsia="Calibri"/>
          <w:szCs w:val="24"/>
        </w:rPr>
        <w:tab/>
        <w:t>kalcio benzoatas;</w:t>
      </w:r>
    </w:p>
    <w:p w:rsidR="002939A1" w:rsidRDefault="002939A1" w:rsidP="002939A1">
      <w:pPr>
        <w:ind w:firstLine="851"/>
        <w:rPr>
          <w:rFonts w:eastAsia="Calibri"/>
          <w:szCs w:val="24"/>
        </w:rPr>
      </w:pPr>
      <w:r>
        <w:rPr>
          <w:rFonts w:eastAsia="Calibri"/>
          <w:szCs w:val="24"/>
        </w:rPr>
        <w:t>2.8. E 220‒228    sieros dioksidas ir sulfitai.</w:t>
      </w:r>
    </w:p>
    <w:p w:rsidR="002939A1" w:rsidRDefault="002939A1" w:rsidP="002939A1">
      <w:pPr>
        <w:rPr>
          <w:sz w:val="18"/>
          <w:szCs w:val="18"/>
        </w:rPr>
      </w:pPr>
    </w:p>
    <w:p w:rsidR="002939A1" w:rsidRDefault="002939A1" w:rsidP="002939A1">
      <w:pPr>
        <w:ind w:firstLine="851"/>
        <w:rPr>
          <w:rFonts w:eastAsia="Calibri"/>
          <w:szCs w:val="24"/>
        </w:rPr>
      </w:pPr>
      <w:r>
        <w:rPr>
          <w:rFonts w:eastAsia="Calibri"/>
          <w:b/>
          <w:szCs w:val="24"/>
        </w:rPr>
        <w:t>3. Saldikliai</w:t>
      </w:r>
      <w:r>
        <w:rPr>
          <w:rFonts w:eastAsia="Calibri"/>
          <w:szCs w:val="24"/>
        </w:rPr>
        <w:t>:</w:t>
      </w:r>
    </w:p>
    <w:p w:rsidR="002939A1" w:rsidRDefault="002939A1" w:rsidP="002939A1">
      <w:pPr>
        <w:ind w:firstLine="851"/>
        <w:rPr>
          <w:sz w:val="18"/>
          <w:szCs w:val="18"/>
        </w:rPr>
      </w:pPr>
    </w:p>
    <w:p w:rsidR="002939A1" w:rsidRDefault="002939A1" w:rsidP="002939A1">
      <w:pPr>
        <w:ind w:firstLine="851"/>
        <w:rPr>
          <w:rFonts w:eastAsia="Calibri"/>
          <w:szCs w:val="24"/>
        </w:rPr>
      </w:pPr>
      <w:r>
        <w:rPr>
          <w:rFonts w:eastAsia="Calibri"/>
          <w:szCs w:val="24"/>
        </w:rPr>
        <w:t>3.1.   E 950</w:t>
      </w:r>
      <w:r>
        <w:rPr>
          <w:rFonts w:eastAsia="Calibri"/>
          <w:szCs w:val="24"/>
        </w:rPr>
        <w:tab/>
        <w:t>acesulfamas K;</w:t>
      </w:r>
    </w:p>
    <w:p w:rsidR="002939A1" w:rsidRDefault="002939A1" w:rsidP="002939A1">
      <w:pPr>
        <w:ind w:firstLine="851"/>
        <w:rPr>
          <w:rFonts w:eastAsia="Calibri"/>
          <w:szCs w:val="24"/>
        </w:rPr>
      </w:pPr>
      <w:r>
        <w:rPr>
          <w:rFonts w:eastAsia="Calibri"/>
          <w:szCs w:val="24"/>
        </w:rPr>
        <w:t>3.2.   E 951</w:t>
      </w:r>
      <w:r>
        <w:rPr>
          <w:rFonts w:eastAsia="Calibri"/>
          <w:szCs w:val="24"/>
        </w:rPr>
        <w:tab/>
        <w:t>aspartamas;</w:t>
      </w:r>
    </w:p>
    <w:p w:rsidR="002939A1" w:rsidRDefault="002939A1" w:rsidP="002939A1">
      <w:pPr>
        <w:ind w:firstLine="851"/>
        <w:rPr>
          <w:rFonts w:eastAsia="Calibri"/>
          <w:szCs w:val="24"/>
        </w:rPr>
      </w:pPr>
      <w:r>
        <w:rPr>
          <w:rFonts w:eastAsia="Calibri"/>
          <w:szCs w:val="24"/>
        </w:rPr>
        <w:t>3.3.   E 952</w:t>
      </w:r>
      <w:r>
        <w:rPr>
          <w:rFonts w:eastAsia="Calibri"/>
          <w:szCs w:val="24"/>
        </w:rPr>
        <w:tab/>
        <w:t>ciklamatai;</w:t>
      </w:r>
    </w:p>
    <w:p w:rsidR="002939A1" w:rsidRDefault="002939A1" w:rsidP="002939A1">
      <w:pPr>
        <w:ind w:firstLine="851"/>
        <w:rPr>
          <w:rFonts w:eastAsia="Calibri"/>
          <w:szCs w:val="24"/>
        </w:rPr>
      </w:pPr>
      <w:r>
        <w:rPr>
          <w:rFonts w:eastAsia="Calibri"/>
          <w:szCs w:val="24"/>
        </w:rPr>
        <w:t>3.4.   E 954</w:t>
      </w:r>
      <w:r>
        <w:rPr>
          <w:rFonts w:eastAsia="Calibri"/>
          <w:szCs w:val="24"/>
        </w:rPr>
        <w:tab/>
        <w:t>sacharinai;</w:t>
      </w:r>
    </w:p>
    <w:p w:rsidR="002939A1" w:rsidRDefault="002939A1" w:rsidP="002939A1">
      <w:pPr>
        <w:ind w:firstLine="851"/>
        <w:rPr>
          <w:rFonts w:eastAsia="Calibri"/>
          <w:szCs w:val="24"/>
        </w:rPr>
      </w:pPr>
      <w:r>
        <w:rPr>
          <w:rFonts w:eastAsia="Calibri"/>
          <w:szCs w:val="24"/>
        </w:rPr>
        <w:t>3.5.   E 955</w:t>
      </w:r>
      <w:r>
        <w:rPr>
          <w:rFonts w:eastAsia="Calibri"/>
          <w:szCs w:val="24"/>
        </w:rPr>
        <w:tab/>
        <w:t>sukralozė;</w:t>
      </w:r>
    </w:p>
    <w:p w:rsidR="002939A1" w:rsidRDefault="002939A1" w:rsidP="002939A1">
      <w:pPr>
        <w:ind w:firstLine="851"/>
        <w:rPr>
          <w:rFonts w:eastAsia="Calibri"/>
          <w:szCs w:val="24"/>
        </w:rPr>
      </w:pPr>
      <w:r>
        <w:rPr>
          <w:rFonts w:eastAsia="Calibri"/>
          <w:szCs w:val="24"/>
        </w:rPr>
        <w:t>3.6.   E 957</w:t>
      </w:r>
      <w:r>
        <w:rPr>
          <w:rFonts w:eastAsia="Calibri"/>
          <w:szCs w:val="24"/>
        </w:rPr>
        <w:tab/>
        <w:t>taumatinas;</w:t>
      </w:r>
    </w:p>
    <w:p w:rsidR="002939A1" w:rsidRDefault="002939A1" w:rsidP="002939A1">
      <w:pPr>
        <w:ind w:firstLine="851"/>
        <w:rPr>
          <w:rFonts w:eastAsia="Calibri"/>
          <w:szCs w:val="24"/>
        </w:rPr>
      </w:pPr>
      <w:r>
        <w:rPr>
          <w:rFonts w:eastAsia="Calibri"/>
          <w:szCs w:val="24"/>
        </w:rPr>
        <w:t>3.7.   E 959</w:t>
      </w:r>
      <w:r>
        <w:rPr>
          <w:rFonts w:eastAsia="Calibri"/>
          <w:szCs w:val="24"/>
        </w:rPr>
        <w:tab/>
        <w:t>neohesperidinas DC;</w:t>
      </w:r>
    </w:p>
    <w:p w:rsidR="002939A1" w:rsidRDefault="002939A1" w:rsidP="002939A1">
      <w:pPr>
        <w:ind w:firstLine="851"/>
        <w:rPr>
          <w:rFonts w:eastAsia="Calibri"/>
          <w:szCs w:val="24"/>
        </w:rPr>
      </w:pPr>
      <w:r>
        <w:rPr>
          <w:rFonts w:eastAsia="Calibri"/>
          <w:szCs w:val="24"/>
        </w:rPr>
        <w:t>3.8.   E 960           steviolio glikozidai;</w:t>
      </w:r>
    </w:p>
    <w:p w:rsidR="002939A1" w:rsidRDefault="002939A1" w:rsidP="002939A1">
      <w:pPr>
        <w:ind w:firstLine="851"/>
        <w:rPr>
          <w:rFonts w:eastAsia="Calibri"/>
          <w:szCs w:val="24"/>
        </w:rPr>
      </w:pPr>
      <w:r>
        <w:rPr>
          <w:rFonts w:eastAsia="Calibri"/>
          <w:szCs w:val="24"/>
        </w:rPr>
        <w:t>3.9.   E 961           neotamas;</w:t>
      </w:r>
    </w:p>
    <w:p w:rsidR="002939A1" w:rsidRDefault="002939A1" w:rsidP="002939A1">
      <w:pPr>
        <w:ind w:firstLine="851"/>
        <w:rPr>
          <w:rFonts w:eastAsia="Calibri"/>
          <w:szCs w:val="24"/>
        </w:rPr>
      </w:pPr>
      <w:r>
        <w:rPr>
          <w:szCs w:val="24"/>
        </w:rPr>
        <w:t xml:space="preserve">3.10. E </w:t>
      </w:r>
      <w:r>
        <w:rPr>
          <w:rFonts w:eastAsia="Calibri"/>
          <w:szCs w:val="24"/>
        </w:rPr>
        <w:t>962</w:t>
      </w:r>
      <w:r>
        <w:rPr>
          <w:rFonts w:eastAsia="Calibri"/>
          <w:szCs w:val="24"/>
        </w:rPr>
        <w:tab/>
        <w:t>aspartamo-acesulfamo druska;</w:t>
      </w:r>
    </w:p>
    <w:p w:rsidR="002939A1" w:rsidRDefault="002939A1" w:rsidP="002939A1">
      <w:pPr>
        <w:ind w:firstLine="851"/>
        <w:rPr>
          <w:rFonts w:eastAsia="Calibri"/>
          <w:szCs w:val="24"/>
        </w:rPr>
      </w:pPr>
      <w:r>
        <w:rPr>
          <w:rFonts w:eastAsia="Calibri"/>
          <w:szCs w:val="24"/>
        </w:rPr>
        <w:t>3.11. E 969          advantamas.</w:t>
      </w:r>
    </w:p>
    <w:p w:rsidR="002939A1" w:rsidRDefault="002939A1" w:rsidP="002939A1">
      <w:pPr>
        <w:rPr>
          <w:sz w:val="18"/>
          <w:szCs w:val="18"/>
        </w:rPr>
      </w:pPr>
    </w:p>
    <w:p w:rsidR="002939A1" w:rsidRDefault="002939A1" w:rsidP="002939A1">
      <w:pPr>
        <w:ind w:firstLine="851"/>
        <w:rPr>
          <w:rFonts w:eastAsia="Calibri"/>
          <w:szCs w:val="24"/>
        </w:rPr>
      </w:pPr>
      <w:r>
        <w:rPr>
          <w:rFonts w:eastAsia="Calibri"/>
          <w:b/>
          <w:szCs w:val="24"/>
        </w:rPr>
        <w:t xml:space="preserve">4. Aromato ir skonio stiprikliai: </w:t>
      </w:r>
    </w:p>
    <w:p w:rsidR="002939A1" w:rsidRDefault="002939A1" w:rsidP="002939A1">
      <w:pPr>
        <w:ind w:firstLine="851"/>
        <w:rPr>
          <w:sz w:val="18"/>
          <w:szCs w:val="18"/>
        </w:rPr>
      </w:pPr>
    </w:p>
    <w:p w:rsidR="002939A1" w:rsidRDefault="002939A1" w:rsidP="002939A1">
      <w:pPr>
        <w:ind w:firstLine="851"/>
        <w:jc w:val="both"/>
        <w:rPr>
          <w:szCs w:val="24"/>
        </w:rPr>
      </w:pPr>
      <w:r>
        <w:rPr>
          <w:szCs w:val="24"/>
        </w:rPr>
        <w:lastRenderedPageBreak/>
        <w:t>4.1.   E 620</w:t>
      </w:r>
      <w:r>
        <w:rPr>
          <w:szCs w:val="24"/>
        </w:rPr>
        <w:tab/>
        <w:t>glutamo rūgštis;</w:t>
      </w:r>
    </w:p>
    <w:p w:rsidR="002939A1" w:rsidRDefault="002939A1" w:rsidP="002939A1">
      <w:pPr>
        <w:ind w:firstLine="851"/>
        <w:jc w:val="both"/>
        <w:rPr>
          <w:szCs w:val="24"/>
        </w:rPr>
      </w:pPr>
      <w:r>
        <w:rPr>
          <w:szCs w:val="24"/>
        </w:rPr>
        <w:t>4.2.   E 621</w:t>
      </w:r>
      <w:r>
        <w:rPr>
          <w:szCs w:val="24"/>
        </w:rPr>
        <w:tab/>
        <w:t>mononatrio glutamatas;</w:t>
      </w:r>
    </w:p>
    <w:p w:rsidR="002939A1" w:rsidRDefault="002939A1" w:rsidP="002939A1">
      <w:pPr>
        <w:ind w:firstLine="851"/>
        <w:jc w:val="both"/>
        <w:rPr>
          <w:szCs w:val="24"/>
        </w:rPr>
      </w:pPr>
      <w:r>
        <w:rPr>
          <w:szCs w:val="24"/>
        </w:rPr>
        <w:t>4.3.   E 622</w:t>
      </w:r>
      <w:r>
        <w:rPr>
          <w:szCs w:val="24"/>
        </w:rPr>
        <w:tab/>
        <w:t>monokalio glutamatas;</w:t>
      </w:r>
    </w:p>
    <w:p w:rsidR="002939A1" w:rsidRDefault="002939A1" w:rsidP="002939A1">
      <w:pPr>
        <w:ind w:firstLine="851"/>
        <w:jc w:val="both"/>
        <w:rPr>
          <w:szCs w:val="24"/>
        </w:rPr>
      </w:pPr>
      <w:r>
        <w:rPr>
          <w:szCs w:val="24"/>
        </w:rPr>
        <w:t>4.4.   E 623</w:t>
      </w:r>
      <w:r>
        <w:rPr>
          <w:szCs w:val="24"/>
        </w:rPr>
        <w:tab/>
        <w:t>kalcio glutamatas;</w:t>
      </w:r>
    </w:p>
    <w:p w:rsidR="002939A1" w:rsidRDefault="002939A1" w:rsidP="002939A1">
      <w:pPr>
        <w:ind w:firstLine="851"/>
        <w:jc w:val="both"/>
        <w:rPr>
          <w:szCs w:val="24"/>
        </w:rPr>
      </w:pPr>
      <w:r>
        <w:rPr>
          <w:szCs w:val="24"/>
        </w:rPr>
        <w:t>4.5.   E 624</w:t>
      </w:r>
      <w:r>
        <w:rPr>
          <w:szCs w:val="24"/>
        </w:rPr>
        <w:tab/>
        <w:t>monoamonio glutamatas;</w:t>
      </w:r>
    </w:p>
    <w:p w:rsidR="002939A1" w:rsidRDefault="002939A1" w:rsidP="002939A1">
      <w:pPr>
        <w:ind w:firstLine="851"/>
        <w:rPr>
          <w:rFonts w:eastAsia="Calibri"/>
          <w:szCs w:val="24"/>
        </w:rPr>
      </w:pPr>
      <w:r>
        <w:rPr>
          <w:rFonts w:eastAsia="Calibri"/>
          <w:szCs w:val="24"/>
        </w:rPr>
        <w:t>4.6.   E 625</w:t>
      </w:r>
      <w:r>
        <w:rPr>
          <w:rFonts w:eastAsia="Calibri"/>
          <w:szCs w:val="24"/>
        </w:rPr>
        <w:tab/>
        <w:t>magnio glutamatas;</w:t>
      </w:r>
    </w:p>
    <w:p w:rsidR="002939A1" w:rsidRDefault="002939A1" w:rsidP="002939A1">
      <w:pPr>
        <w:ind w:firstLine="851"/>
        <w:jc w:val="both"/>
        <w:rPr>
          <w:szCs w:val="24"/>
        </w:rPr>
      </w:pPr>
      <w:r>
        <w:rPr>
          <w:szCs w:val="24"/>
        </w:rPr>
        <w:t>4.7.   E 626</w:t>
      </w:r>
      <w:r>
        <w:rPr>
          <w:szCs w:val="24"/>
        </w:rPr>
        <w:tab/>
        <w:t>guanilo rūgštis;</w:t>
      </w:r>
    </w:p>
    <w:p w:rsidR="002939A1" w:rsidRDefault="002939A1" w:rsidP="002939A1">
      <w:pPr>
        <w:ind w:firstLine="851"/>
        <w:jc w:val="both"/>
        <w:rPr>
          <w:szCs w:val="24"/>
        </w:rPr>
      </w:pPr>
      <w:r>
        <w:rPr>
          <w:szCs w:val="24"/>
        </w:rPr>
        <w:t>4.8.   E 627</w:t>
      </w:r>
      <w:r>
        <w:rPr>
          <w:szCs w:val="24"/>
        </w:rPr>
        <w:tab/>
        <w:t>dinatrio guanilatas;</w:t>
      </w:r>
    </w:p>
    <w:p w:rsidR="002939A1" w:rsidRDefault="002939A1" w:rsidP="002939A1">
      <w:pPr>
        <w:ind w:firstLine="851"/>
        <w:jc w:val="both"/>
        <w:rPr>
          <w:szCs w:val="24"/>
        </w:rPr>
      </w:pPr>
      <w:r>
        <w:rPr>
          <w:szCs w:val="24"/>
        </w:rPr>
        <w:t>4.9.   E 628</w:t>
      </w:r>
      <w:r>
        <w:rPr>
          <w:szCs w:val="24"/>
        </w:rPr>
        <w:tab/>
        <w:t>dikalio guanilatas;</w:t>
      </w:r>
    </w:p>
    <w:p w:rsidR="002939A1" w:rsidRDefault="002939A1" w:rsidP="002939A1">
      <w:pPr>
        <w:ind w:firstLine="851"/>
        <w:jc w:val="both"/>
        <w:rPr>
          <w:szCs w:val="24"/>
        </w:rPr>
      </w:pPr>
      <w:r>
        <w:rPr>
          <w:szCs w:val="24"/>
        </w:rPr>
        <w:t>4.10. E 629</w:t>
      </w:r>
      <w:r>
        <w:rPr>
          <w:szCs w:val="24"/>
        </w:rPr>
        <w:tab/>
        <w:t>kalcio guanilatas;</w:t>
      </w:r>
    </w:p>
    <w:p w:rsidR="002939A1" w:rsidRDefault="002939A1" w:rsidP="002939A1">
      <w:pPr>
        <w:ind w:firstLine="851"/>
        <w:jc w:val="both"/>
        <w:rPr>
          <w:szCs w:val="24"/>
        </w:rPr>
      </w:pPr>
      <w:r>
        <w:rPr>
          <w:szCs w:val="24"/>
        </w:rPr>
        <w:t>4.11. E 630</w:t>
      </w:r>
      <w:r>
        <w:rPr>
          <w:szCs w:val="24"/>
        </w:rPr>
        <w:tab/>
        <w:t>inozino rūgštis;</w:t>
      </w:r>
    </w:p>
    <w:p w:rsidR="002939A1" w:rsidRDefault="002939A1" w:rsidP="002939A1">
      <w:pPr>
        <w:ind w:firstLine="851"/>
        <w:jc w:val="both"/>
        <w:rPr>
          <w:szCs w:val="24"/>
        </w:rPr>
      </w:pPr>
      <w:r>
        <w:rPr>
          <w:szCs w:val="24"/>
        </w:rPr>
        <w:t>4.12. E 631</w:t>
      </w:r>
      <w:r>
        <w:rPr>
          <w:szCs w:val="24"/>
        </w:rPr>
        <w:tab/>
        <w:t>dinatrio inozinatas;</w:t>
      </w:r>
    </w:p>
    <w:p w:rsidR="002939A1" w:rsidRDefault="002939A1" w:rsidP="002939A1">
      <w:pPr>
        <w:ind w:firstLine="851"/>
        <w:jc w:val="both"/>
        <w:rPr>
          <w:szCs w:val="24"/>
        </w:rPr>
      </w:pPr>
      <w:r>
        <w:rPr>
          <w:szCs w:val="24"/>
        </w:rPr>
        <w:t>4.13. E 632</w:t>
      </w:r>
      <w:r>
        <w:rPr>
          <w:szCs w:val="24"/>
        </w:rPr>
        <w:tab/>
        <w:t>dikalio inozinatas;</w:t>
      </w:r>
    </w:p>
    <w:p w:rsidR="002939A1" w:rsidRDefault="002939A1" w:rsidP="002939A1">
      <w:pPr>
        <w:ind w:firstLine="851"/>
        <w:jc w:val="both"/>
        <w:rPr>
          <w:szCs w:val="24"/>
        </w:rPr>
      </w:pPr>
      <w:r>
        <w:rPr>
          <w:szCs w:val="24"/>
        </w:rPr>
        <w:t>4.14. E 633</w:t>
      </w:r>
      <w:r>
        <w:rPr>
          <w:szCs w:val="24"/>
        </w:rPr>
        <w:tab/>
        <w:t>kalcio inozinatas;</w:t>
      </w:r>
    </w:p>
    <w:p w:rsidR="002939A1" w:rsidRDefault="002939A1" w:rsidP="002939A1">
      <w:pPr>
        <w:ind w:firstLine="851"/>
        <w:jc w:val="both"/>
        <w:rPr>
          <w:szCs w:val="24"/>
        </w:rPr>
      </w:pPr>
      <w:r>
        <w:rPr>
          <w:szCs w:val="24"/>
        </w:rPr>
        <w:t>4.15. E 634</w:t>
      </w:r>
      <w:r>
        <w:rPr>
          <w:szCs w:val="24"/>
        </w:rPr>
        <w:tab/>
        <w:t>kalcio5´-ribonukleotidai;</w:t>
      </w:r>
    </w:p>
    <w:p w:rsidR="002939A1" w:rsidRDefault="002939A1" w:rsidP="002939A1">
      <w:pPr>
        <w:ind w:firstLine="851"/>
        <w:rPr>
          <w:rFonts w:eastAsia="Calibri"/>
          <w:szCs w:val="24"/>
        </w:rPr>
      </w:pPr>
      <w:r>
        <w:rPr>
          <w:rFonts w:eastAsia="Calibri"/>
          <w:szCs w:val="24"/>
        </w:rPr>
        <w:t>4.16. E 635</w:t>
      </w:r>
      <w:r>
        <w:rPr>
          <w:rFonts w:eastAsia="Calibri"/>
          <w:szCs w:val="24"/>
        </w:rPr>
        <w:tab/>
        <w:t>dinatrio5´-ribonukleotidai.</w:t>
      </w:r>
    </w:p>
    <w:p w:rsidR="002939A1" w:rsidRDefault="002939A1" w:rsidP="002939A1">
      <w:pPr>
        <w:ind w:firstLine="851"/>
        <w:rPr>
          <w:sz w:val="18"/>
          <w:szCs w:val="18"/>
        </w:rPr>
      </w:pPr>
    </w:p>
    <w:p w:rsidR="002939A1" w:rsidRDefault="002939A1" w:rsidP="002939A1">
      <w:pPr>
        <w:spacing w:line="276" w:lineRule="auto"/>
        <w:rPr>
          <w:rFonts w:ascii="Calibri" w:eastAsia="Calibri" w:hAnsi="Calibri"/>
          <w:sz w:val="22"/>
          <w:szCs w:val="22"/>
        </w:rPr>
      </w:pPr>
    </w:p>
    <w:p w:rsidR="00FB0011" w:rsidRDefault="00FB0011" w:rsidP="002A1C6C">
      <w:pPr>
        <w:ind w:firstLine="3544"/>
        <w:rPr>
          <w:rFonts w:eastAsia="Calibri"/>
          <w:szCs w:val="24"/>
        </w:rPr>
      </w:pPr>
    </w:p>
    <w:p w:rsidR="00FB0011" w:rsidRDefault="00FB0011" w:rsidP="002A1C6C">
      <w:pPr>
        <w:ind w:firstLine="3544"/>
        <w:rPr>
          <w:rFonts w:eastAsia="Calibri"/>
          <w:szCs w:val="24"/>
        </w:rPr>
      </w:pPr>
    </w:p>
    <w:p w:rsidR="00FB0011" w:rsidRDefault="00FB0011" w:rsidP="002A1C6C">
      <w:pPr>
        <w:ind w:firstLine="3544"/>
        <w:rPr>
          <w:rFonts w:eastAsia="Calibri"/>
          <w:szCs w:val="24"/>
        </w:rPr>
      </w:pPr>
    </w:p>
    <w:p w:rsidR="00FB0011" w:rsidRDefault="00FB0011" w:rsidP="002A1C6C">
      <w:pPr>
        <w:ind w:firstLine="3544"/>
        <w:rPr>
          <w:rFonts w:eastAsia="Calibri"/>
          <w:szCs w:val="24"/>
        </w:rPr>
      </w:pPr>
    </w:p>
    <w:p w:rsidR="00FB0011" w:rsidRDefault="00FB0011" w:rsidP="002A1C6C">
      <w:pPr>
        <w:ind w:firstLine="3544"/>
        <w:rPr>
          <w:rFonts w:eastAsia="Calibri"/>
          <w:szCs w:val="24"/>
        </w:rPr>
      </w:pPr>
    </w:p>
    <w:p w:rsidR="00FB0011" w:rsidRDefault="00FB0011" w:rsidP="002A1C6C">
      <w:pPr>
        <w:ind w:firstLine="3544"/>
        <w:rPr>
          <w:rFonts w:eastAsia="Calibri"/>
          <w:szCs w:val="24"/>
        </w:rPr>
      </w:pPr>
    </w:p>
    <w:p w:rsidR="00FB0011" w:rsidRDefault="00FB0011" w:rsidP="002A1C6C">
      <w:pPr>
        <w:ind w:firstLine="3544"/>
        <w:rPr>
          <w:rFonts w:eastAsia="Calibri"/>
          <w:szCs w:val="24"/>
        </w:rPr>
      </w:pPr>
    </w:p>
    <w:p w:rsidR="00FB0011" w:rsidRDefault="00FB0011" w:rsidP="002A1C6C">
      <w:pPr>
        <w:ind w:firstLine="3544"/>
        <w:rPr>
          <w:rFonts w:eastAsia="Calibri"/>
          <w:szCs w:val="24"/>
        </w:rPr>
      </w:pPr>
    </w:p>
    <w:p w:rsidR="00FB0011" w:rsidRDefault="00FB0011" w:rsidP="002A1C6C">
      <w:pPr>
        <w:ind w:firstLine="3544"/>
        <w:rPr>
          <w:rFonts w:eastAsia="Calibri"/>
          <w:szCs w:val="24"/>
        </w:rPr>
      </w:pPr>
    </w:p>
    <w:p w:rsidR="00FB0011" w:rsidRDefault="00FB0011" w:rsidP="002A1C6C">
      <w:pPr>
        <w:ind w:firstLine="3544"/>
        <w:rPr>
          <w:rFonts w:eastAsia="Calibri"/>
          <w:szCs w:val="24"/>
        </w:rPr>
      </w:pPr>
    </w:p>
    <w:p w:rsidR="00FB0011" w:rsidRDefault="00FB0011" w:rsidP="002A1C6C">
      <w:pPr>
        <w:ind w:firstLine="3544"/>
        <w:rPr>
          <w:rFonts w:eastAsia="Calibri"/>
          <w:szCs w:val="24"/>
        </w:rPr>
      </w:pPr>
    </w:p>
    <w:p w:rsidR="00FB0011" w:rsidRDefault="00FB0011" w:rsidP="002A1C6C">
      <w:pPr>
        <w:ind w:firstLine="3544"/>
        <w:rPr>
          <w:rFonts w:eastAsia="Calibri"/>
          <w:szCs w:val="24"/>
        </w:rPr>
      </w:pPr>
    </w:p>
    <w:p w:rsidR="00FB0011" w:rsidRDefault="00FB0011" w:rsidP="002A1C6C">
      <w:pPr>
        <w:ind w:firstLine="3544"/>
        <w:rPr>
          <w:rFonts w:eastAsia="Calibri"/>
          <w:szCs w:val="24"/>
        </w:rPr>
      </w:pPr>
    </w:p>
    <w:p w:rsidR="00FB0011" w:rsidRDefault="00FB0011" w:rsidP="002A1C6C">
      <w:pPr>
        <w:ind w:firstLine="3544"/>
        <w:rPr>
          <w:rFonts w:eastAsia="Calibri"/>
          <w:szCs w:val="24"/>
        </w:rPr>
      </w:pPr>
    </w:p>
    <w:p w:rsidR="00FB0011" w:rsidRDefault="00FB0011" w:rsidP="002A1C6C">
      <w:pPr>
        <w:ind w:firstLine="3544"/>
        <w:rPr>
          <w:rFonts w:eastAsia="Calibri"/>
          <w:szCs w:val="24"/>
        </w:rPr>
      </w:pPr>
    </w:p>
    <w:p w:rsidR="00FB0011" w:rsidRDefault="00FB0011" w:rsidP="002A1C6C">
      <w:pPr>
        <w:ind w:firstLine="3544"/>
        <w:rPr>
          <w:rFonts w:eastAsia="Calibri"/>
          <w:szCs w:val="24"/>
        </w:rPr>
      </w:pPr>
    </w:p>
    <w:p w:rsidR="00FB0011" w:rsidRDefault="00FB0011" w:rsidP="002A1C6C">
      <w:pPr>
        <w:ind w:firstLine="3544"/>
        <w:rPr>
          <w:rFonts w:eastAsia="Calibri"/>
          <w:szCs w:val="24"/>
        </w:rPr>
      </w:pPr>
    </w:p>
    <w:p w:rsidR="00FB0011" w:rsidRDefault="00FB0011" w:rsidP="002A1C6C">
      <w:pPr>
        <w:ind w:firstLine="3544"/>
        <w:rPr>
          <w:rFonts w:eastAsia="Calibri"/>
          <w:szCs w:val="24"/>
        </w:rPr>
      </w:pPr>
    </w:p>
    <w:p w:rsidR="00FB0011" w:rsidRDefault="00FB0011" w:rsidP="002A1C6C">
      <w:pPr>
        <w:ind w:firstLine="3544"/>
        <w:rPr>
          <w:rFonts w:eastAsia="Calibri"/>
          <w:szCs w:val="24"/>
        </w:rPr>
      </w:pPr>
    </w:p>
    <w:p w:rsidR="00FB0011" w:rsidRDefault="00FB0011" w:rsidP="002A1C6C">
      <w:pPr>
        <w:ind w:firstLine="3544"/>
        <w:rPr>
          <w:rFonts w:eastAsia="Calibri"/>
          <w:szCs w:val="24"/>
        </w:rPr>
      </w:pPr>
    </w:p>
    <w:p w:rsidR="00FB0011" w:rsidRDefault="00FB0011" w:rsidP="002A1C6C">
      <w:pPr>
        <w:ind w:firstLine="3544"/>
        <w:rPr>
          <w:rFonts w:eastAsia="Calibri"/>
          <w:szCs w:val="24"/>
        </w:rPr>
      </w:pPr>
    </w:p>
    <w:p w:rsidR="00FB0011" w:rsidRDefault="00FB0011" w:rsidP="002A1C6C">
      <w:pPr>
        <w:ind w:firstLine="3544"/>
        <w:rPr>
          <w:rFonts w:eastAsia="Calibri"/>
          <w:szCs w:val="24"/>
        </w:rPr>
      </w:pPr>
    </w:p>
    <w:p w:rsidR="00FB0011" w:rsidRDefault="00FB0011" w:rsidP="002A1C6C">
      <w:pPr>
        <w:ind w:firstLine="3544"/>
        <w:rPr>
          <w:rFonts w:eastAsia="Calibri"/>
          <w:szCs w:val="24"/>
        </w:rPr>
      </w:pPr>
    </w:p>
    <w:p w:rsidR="00FB0011" w:rsidRDefault="00FB0011" w:rsidP="002A1C6C">
      <w:pPr>
        <w:ind w:firstLine="3544"/>
        <w:rPr>
          <w:rFonts w:eastAsia="Calibri"/>
          <w:szCs w:val="24"/>
        </w:rPr>
      </w:pPr>
    </w:p>
    <w:p w:rsidR="00FB0011" w:rsidRDefault="00FB0011" w:rsidP="002A1C6C">
      <w:pPr>
        <w:ind w:firstLine="3544"/>
        <w:rPr>
          <w:rFonts w:eastAsia="Calibri"/>
          <w:szCs w:val="24"/>
        </w:rPr>
      </w:pPr>
    </w:p>
    <w:p w:rsidR="00FB0011" w:rsidRDefault="00FB0011" w:rsidP="002A1C6C">
      <w:pPr>
        <w:ind w:firstLine="3544"/>
        <w:rPr>
          <w:rFonts w:eastAsia="Calibri"/>
          <w:szCs w:val="24"/>
        </w:rPr>
      </w:pPr>
    </w:p>
    <w:p w:rsidR="00FB0011" w:rsidRDefault="00FB0011" w:rsidP="002A1C6C">
      <w:pPr>
        <w:ind w:firstLine="3544"/>
        <w:rPr>
          <w:rFonts w:eastAsia="Calibri"/>
          <w:szCs w:val="24"/>
        </w:rPr>
      </w:pPr>
    </w:p>
    <w:p w:rsidR="00FB0011" w:rsidRDefault="00FB0011" w:rsidP="002A1C6C">
      <w:pPr>
        <w:ind w:firstLine="3544"/>
        <w:rPr>
          <w:rFonts w:eastAsia="Calibri"/>
          <w:szCs w:val="24"/>
        </w:rPr>
      </w:pPr>
    </w:p>
    <w:p w:rsidR="00FB0011" w:rsidRDefault="00FB0011" w:rsidP="002A1C6C">
      <w:pPr>
        <w:ind w:firstLine="3544"/>
        <w:rPr>
          <w:rFonts w:eastAsia="Calibri"/>
          <w:szCs w:val="24"/>
        </w:rPr>
      </w:pPr>
    </w:p>
    <w:p w:rsidR="00FB0011" w:rsidRDefault="00FB0011" w:rsidP="002A1C6C">
      <w:pPr>
        <w:ind w:firstLine="3544"/>
        <w:rPr>
          <w:rFonts w:eastAsia="Calibri"/>
          <w:szCs w:val="24"/>
        </w:rPr>
      </w:pPr>
    </w:p>
    <w:p w:rsidR="00FB0011" w:rsidRDefault="00FB0011" w:rsidP="002A1C6C">
      <w:pPr>
        <w:ind w:firstLine="3544"/>
        <w:rPr>
          <w:rFonts w:eastAsia="Calibri"/>
          <w:szCs w:val="24"/>
        </w:rPr>
      </w:pPr>
    </w:p>
    <w:p w:rsidR="00FB0011" w:rsidRDefault="00FB0011" w:rsidP="002A1C6C">
      <w:pPr>
        <w:ind w:firstLine="3544"/>
        <w:rPr>
          <w:rFonts w:eastAsia="Calibri"/>
          <w:szCs w:val="24"/>
        </w:rPr>
      </w:pPr>
    </w:p>
    <w:p w:rsidR="00FB0011" w:rsidRDefault="00FB0011" w:rsidP="002A1C6C">
      <w:pPr>
        <w:ind w:firstLine="3544"/>
        <w:rPr>
          <w:rFonts w:eastAsia="Calibri"/>
          <w:szCs w:val="24"/>
        </w:rPr>
      </w:pPr>
    </w:p>
    <w:p w:rsidR="00FB0011" w:rsidRDefault="00FB0011" w:rsidP="002A1C6C">
      <w:pPr>
        <w:ind w:firstLine="3544"/>
        <w:rPr>
          <w:rFonts w:eastAsia="Calibri"/>
          <w:szCs w:val="24"/>
        </w:rPr>
      </w:pPr>
    </w:p>
    <w:p w:rsidR="00FB0011" w:rsidRDefault="00FB0011" w:rsidP="002A1C6C">
      <w:pPr>
        <w:ind w:firstLine="3544"/>
        <w:rPr>
          <w:rFonts w:eastAsia="Calibri"/>
          <w:szCs w:val="24"/>
        </w:rPr>
      </w:pPr>
    </w:p>
    <w:p w:rsidR="002A1C6C" w:rsidRDefault="002A1C6C" w:rsidP="002A1C6C">
      <w:pPr>
        <w:ind w:firstLine="3544"/>
        <w:rPr>
          <w:rFonts w:eastAsia="Calibri"/>
          <w:szCs w:val="24"/>
        </w:rPr>
      </w:pPr>
      <w:r>
        <w:rPr>
          <w:rFonts w:eastAsia="Calibri"/>
          <w:szCs w:val="24"/>
        </w:rPr>
        <w:t>Vaikų maitinimo organizavimo tvarkos aprašo</w:t>
      </w:r>
    </w:p>
    <w:p w:rsidR="002A1C6C" w:rsidRDefault="002A1C6C" w:rsidP="002A1C6C">
      <w:pPr>
        <w:ind w:firstLine="3544"/>
        <w:rPr>
          <w:rFonts w:eastAsia="Calibri"/>
          <w:szCs w:val="24"/>
        </w:rPr>
      </w:pPr>
      <w:r>
        <w:rPr>
          <w:rFonts w:eastAsia="Calibri"/>
          <w:szCs w:val="24"/>
        </w:rPr>
        <w:t>4 priedas</w:t>
      </w:r>
    </w:p>
    <w:p w:rsidR="002A1C6C" w:rsidRDefault="002A1C6C" w:rsidP="002A1C6C">
      <w:pPr>
        <w:jc w:val="both"/>
        <w:rPr>
          <w:rFonts w:eastAsia="Calibri"/>
          <w:szCs w:val="24"/>
          <w:lang w:eastAsia="lt-LT"/>
        </w:rPr>
      </w:pPr>
    </w:p>
    <w:p w:rsidR="002A1C6C" w:rsidRDefault="002A1C6C" w:rsidP="002A1C6C">
      <w:pPr>
        <w:jc w:val="both"/>
        <w:rPr>
          <w:rFonts w:eastAsia="Calibri"/>
          <w:szCs w:val="24"/>
          <w:lang w:eastAsia="lt-LT"/>
        </w:rPr>
      </w:pPr>
    </w:p>
    <w:p w:rsidR="002A1C6C" w:rsidRDefault="002A1C6C" w:rsidP="002A1C6C">
      <w:pPr>
        <w:keepNext/>
        <w:overflowPunct w:val="0"/>
        <w:ind w:firstLine="851"/>
        <w:jc w:val="center"/>
        <w:textAlignment w:val="baseline"/>
        <w:rPr>
          <w:szCs w:val="24"/>
          <w:lang w:eastAsia="lt-LT"/>
        </w:rPr>
      </w:pPr>
      <w:r>
        <w:rPr>
          <w:b/>
          <w:szCs w:val="24"/>
          <w:lang w:eastAsia="lt-LT"/>
        </w:rPr>
        <w:t>VAIKAMS MAITINTI TIEKIAMŲ MAISTO PRODUKTŲ KOKYBĖS REIKALAVIMAI</w:t>
      </w:r>
    </w:p>
    <w:p w:rsidR="002A1C6C" w:rsidRDefault="002A1C6C" w:rsidP="002A1C6C">
      <w:pPr>
        <w:spacing w:line="276" w:lineRule="auto"/>
        <w:rPr>
          <w:rFonts w:ascii="Calibri" w:eastAsia="Calibri" w:hAnsi="Calibri"/>
          <w:sz w:val="22"/>
          <w:szCs w:val="22"/>
          <w:lang w:eastAsia="lt-LT"/>
        </w:rPr>
      </w:pPr>
    </w:p>
    <w:p w:rsidR="002A1C6C" w:rsidRDefault="002A1C6C" w:rsidP="002A1C6C">
      <w:pPr>
        <w:rPr>
          <w:sz w:val="18"/>
          <w:szCs w:val="18"/>
        </w:rPr>
      </w:pPr>
    </w:p>
    <w:p w:rsidR="002A1C6C" w:rsidRDefault="002A1C6C" w:rsidP="002A1C6C">
      <w:pPr>
        <w:ind w:firstLine="851"/>
        <w:jc w:val="both"/>
        <w:rPr>
          <w:rFonts w:eastAsia="Calibri"/>
          <w:szCs w:val="24"/>
          <w:lang w:eastAsia="lt-LT"/>
        </w:rPr>
      </w:pPr>
      <w:r>
        <w:rPr>
          <w:rFonts w:eastAsia="Calibri"/>
          <w:szCs w:val="24"/>
          <w:lang w:eastAsia="lt-LT"/>
        </w:rPr>
        <w:t>1.</w:t>
      </w:r>
      <w:r>
        <w:rPr>
          <w:rFonts w:eastAsia="Calibri"/>
          <w:szCs w:val="24"/>
          <w:lang w:eastAsia="lt-LT"/>
        </w:rPr>
        <w:tab/>
      </w:r>
      <w:r>
        <w:rPr>
          <w:rFonts w:eastAsia="Calibri"/>
          <w:szCs w:val="24"/>
        </w:rPr>
        <w:t>Švieži vaisiai ir daržovės turi atitikti tiekiamų rinkai šviežių vaisių ir daržovių prekybos  standartus, nustatytus  2011 m.  birželio  7 d.  Komisijos  įgyvendinimo  reglamente  (ES) Nr. 543/2011, kuriuo nustatomos išsamios Tarybos reglamento (EB) Nr. 1234/2007 taikymo vaisių bei daržovių ir perdirbtų vaisių bei daržovių sektoriuose taisyklės (OL 2011 L 157, p. 1).</w:t>
      </w:r>
    </w:p>
    <w:p w:rsidR="002A1C6C" w:rsidRDefault="002A1C6C" w:rsidP="002A1C6C">
      <w:pPr>
        <w:overflowPunct w:val="0"/>
        <w:spacing w:line="276" w:lineRule="auto"/>
        <w:ind w:firstLine="851"/>
        <w:jc w:val="both"/>
        <w:textAlignment w:val="baseline"/>
        <w:rPr>
          <w:sz w:val="18"/>
          <w:szCs w:val="18"/>
        </w:rPr>
      </w:pPr>
      <w:r>
        <w:rPr>
          <w:rFonts w:eastAsia="Calibri"/>
          <w:szCs w:val="24"/>
          <w:lang w:eastAsia="lt-LT"/>
        </w:rPr>
        <w:t>2.</w:t>
      </w:r>
      <w:r>
        <w:rPr>
          <w:rFonts w:eastAsia="Calibri"/>
          <w:szCs w:val="24"/>
          <w:lang w:eastAsia="lt-LT"/>
        </w:rPr>
        <w:tab/>
      </w:r>
      <w:r>
        <w:rPr>
          <w:rFonts w:eastAsia="Calibri"/>
          <w:szCs w:val="24"/>
        </w:rPr>
        <w:t xml:space="preserve">Bulvės turi atitikti maistinių bulvių I ar II klasės kokybės reikalavimus, nustatytus Maistinių bulvių kokybės reikalavimuose, patvirtintuose Lietuvos Respublikos žemės ūkio ministro 2002 m. gegužės 23 d. įsakymu Nr. 193 „Dėl Maistinių bulvių kokybės reikalavimų patvirtinimo“. </w:t>
      </w:r>
    </w:p>
    <w:p w:rsidR="002A1C6C" w:rsidRDefault="002A1C6C" w:rsidP="002A1C6C">
      <w:pPr>
        <w:keepNext/>
        <w:overflowPunct w:val="0"/>
        <w:ind w:firstLine="851"/>
        <w:jc w:val="both"/>
        <w:textAlignment w:val="baseline"/>
      </w:pPr>
      <w:r>
        <w:rPr>
          <w:szCs w:val="24"/>
        </w:rPr>
        <w:t>3. Mėsos gaminiai turi atitikti Mėsos gaminių techninio reglamento, patvirtinto Lietuvos Respublikos žemės ūkio ministro 2015 m. vasario 9 d. įsakymu Nr. 3D-78 „Dėl Mėsos gaminių techninio  reglamento  patvirtinimo  ir  žemės  ūkio  ministro  2003  m.  gruodžio  29 d. įsakymo Nr. 3D-560 pripažinimo netekusiu galios“, nustatytus aukščiausios rūšies mėsos gaminių kokybės reikalavimus.</w:t>
      </w:r>
    </w:p>
    <w:p w:rsidR="002A1C6C" w:rsidRDefault="002A1C6C" w:rsidP="002A1C6C">
      <w:pPr>
        <w:ind w:firstLine="851"/>
        <w:jc w:val="both"/>
        <w:rPr>
          <w:rFonts w:eastAsia="Calibri"/>
          <w:szCs w:val="24"/>
          <w:lang w:eastAsia="lt-LT"/>
        </w:rPr>
      </w:pPr>
      <w:r>
        <w:rPr>
          <w:rFonts w:eastAsia="Calibri"/>
          <w:szCs w:val="24"/>
          <w:lang w:eastAsia="lt-LT"/>
        </w:rPr>
        <w:t>4.</w:t>
      </w:r>
      <w:r>
        <w:rPr>
          <w:rFonts w:eastAsia="Calibri"/>
          <w:szCs w:val="24"/>
          <w:lang w:eastAsia="lt-LT"/>
        </w:rPr>
        <w:tab/>
      </w:r>
      <w:r>
        <w:rPr>
          <w:rFonts w:eastAsia="Calibri"/>
          <w:szCs w:val="24"/>
        </w:rPr>
        <w:t>Alyvuogių aliejus turi atitikti 2012 m. sausio 13 d. Komisijos įgyvendinimo reglamente (ES) Nr. 29/2012 dėl prekybos alyvuogių aliejumi standartų (OL 2012 L 12, p.14) nustatytus standartus.</w:t>
      </w:r>
    </w:p>
    <w:p w:rsidR="002A1C6C" w:rsidRDefault="002A1C6C" w:rsidP="002A1C6C">
      <w:pPr>
        <w:ind w:firstLine="851"/>
        <w:jc w:val="both"/>
        <w:rPr>
          <w:rFonts w:eastAsia="Calibri"/>
          <w:szCs w:val="24"/>
          <w:lang w:eastAsia="lt-LT"/>
        </w:rPr>
      </w:pPr>
      <w:r>
        <w:rPr>
          <w:rFonts w:eastAsia="Calibri"/>
          <w:szCs w:val="24"/>
          <w:lang w:eastAsia="lt-LT"/>
        </w:rPr>
        <w:t>5.</w:t>
      </w:r>
      <w:r>
        <w:rPr>
          <w:rFonts w:eastAsia="Calibri"/>
          <w:szCs w:val="24"/>
          <w:lang w:eastAsia="lt-LT"/>
        </w:rPr>
        <w:tab/>
      </w:r>
      <w:r>
        <w:rPr>
          <w:rFonts w:eastAsia="Calibri"/>
          <w:szCs w:val="24"/>
        </w:rPr>
        <w:t xml:space="preserve">Žuvininkystės produktai turi atitikti </w:t>
      </w:r>
      <w:r>
        <w:rPr>
          <w:rFonts w:eastAsia="Calibri"/>
          <w:bCs/>
          <w:szCs w:val="24"/>
        </w:rPr>
        <w:t>sveikumo standartus, išdėstytus</w:t>
      </w:r>
      <w:r>
        <w:rPr>
          <w:rFonts w:eastAsia="Calibri"/>
          <w:szCs w:val="24"/>
        </w:rPr>
        <w:t xml:space="preserve"> 2004 m. </w:t>
      </w:r>
      <w:r>
        <w:rPr>
          <w:rFonts w:eastAsia="Calibri"/>
          <w:bCs/>
          <w:szCs w:val="24"/>
        </w:rPr>
        <w:t>balandžio 29 d. Europos Parlamento ir Tarybos reglamente (EB) Nr. 853/2004, nustatančiame konkrečius gyvūninės  kilmės  maisto  produktų  higienos  reikalavimus  (</w:t>
      </w:r>
      <w:r>
        <w:rPr>
          <w:rFonts w:eastAsia="Calibri"/>
          <w:szCs w:val="24"/>
        </w:rPr>
        <w:t xml:space="preserve">OL  </w:t>
      </w:r>
      <w:r>
        <w:rPr>
          <w:rFonts w:eastAsia="Calibri"/>
          <w:i/>
          <w:szCs w:val="24"/>
        </w:rPr>
        <w:t>2004  m.  specialusis  leidimas</w:t>
      </w:r>
      <w:r>
        <w:rPr>
          <w:rFonts w:eastAsia="Calibri"/>
          <w:szCs w:val="24"/>
        </w:rPr>
        <w:t xml:space="preserve">,  3 skyrius, 45 tomas, p. 14), </w:t>
      </w:r>
      <w:r>
        <w:rPr>
          <w:rFonts w:eastAsia="Calibri"/>
          <w:bCs/>
          <w:szCs w:val="24"/>
        </w:rPr>
        <w:t>su paskutiniais pakeitimais, padarytais 2012 m. sausio 11 d. Komisijos reglamentu (ES) Nr. 16/2012 (</w:t>
      </w:r>
      <w:r>
        <w:rPr>
          <w:rFonts w:eastAsia="Calibri"/>
          <w:szCs w:val="24"/>
        </w:rPr>
        <w:t>OL 2012 L 8, p. 29).</w:t>
      </w:r>
    </w:p>
    <w:p w:rsidR="002A1C6C" w:rsidRDefault="002A1C6C" w:rsidP="002A1C6C">
      <w:pPr>
        <w:ind w:firstLine="851"/>
        <w:jc w:val="both"/>
        <w:rPr>
          <w:szCs w:val="24"/>
          <w:lang w:eastAsia="lt-LT"/>
        </w:rPr>
      </w:pPr>
      <w:r>
        <w:rPr>
          <w:rFonts w:eastAsia="Calibri"/>
          <w:szCs w:val="24"/>
          <w:lang w:eastAsia="lt-LT"/>
        </w:rPr>
        <w:t>6.</w:t>
      </w:r>
      <w:r>
        <w:rPr>
          <w:rFonts w:eastAsia="Calibri"/>
          <w:szCs w:val="24"/>
          <w:lang w:eastAsia="lt-LT"/>
        </w:rPr>
        <w:tab/>
      </w:r>
      <w:r>
        <w:rPr>
          <w:szCs w:val="24"/>
          <w:lang w:eastAsia="lt-LT"/>
        </w:rPr>
        <w:t>Rauginti pieno gaminiai turi atitikti Raugintų pieno gaminių kokybės reikalavimus, patvirtintus Lietuvos Respublikos žemės ūkio ministro 2005 m. liepos 8 d. įsakymu Nr. 3D-335 „Dėl Raugintų pieno gaminių kokybės reikalavimų patvirtinimo bei kai kurių žemės ūkio ministro įsakymų pripažinimo netekusiais galios“.</w:t>
      </w:r>
    </w:p>
    <w:p w:rsidR="002A1C6C" w:rsidRDefault="002A1C6C" w:rsidP="002A1C6C">
      <w:pPr>
        <w:ind w:firstLine="851"/>
        <w:jc w:val="both"/>
        <w:rPr>
          <w:szCs w:val="24"/>
          <w:lang w:eastAsia="lt-LT"/>
        </w:rPr>
      </w:pPr>
      <w:r>
        <w:rPr>
          <w:rFonts w:eastAsia="Calibri"/>
          <w:szCs w:val="24"/>
          <w:lang w:eastAsia="lt-LT"/>
        </w:rPr>
        <w:t>7.</w:t>
      </w:r>
      <w:r>
        <w:rPr>
          <w:rFonts w:eastAsia="Calibri"/>
          <w:szCs w:val="24"/>
          <w:lang w:eastAsia="lt-LT"/>
        </w:rPr>
        <w:tab/>
      </w:r>
      <w:r>
        <w:rPr>
          <w:szCs w:val="24"/>
          <w:lang w:eastAsia="lt-LT"/>
        </w:rPr>
        <w:t>Varškė ir varškės gaminiai turi atitikti Varškės ir varškės gaminių kokybės reikalavimus, patvirtintus Lietuvos Respublikos žemės ūkio ministro 2002 m. gruodžio 11 d. įsakymu Nr. 488 „Dėl Varškės ir varškės gaminių kokybės reikalavimų patvirtinimo“.</w:t>
      </w:r>
    </w:p>
    <w:p w:rsidR="002A1C6C" w:rsidRDefault="002A1C6C" w:rsidP="002A1C6C">
      <w:pPr>
        <w:ind w:firstLine="851"/>
        <w:jc w:val="both"/>
        <w:rPr>
          <w:szCs w:val="24"/>
          <w:lang w:eastAsia="lt-LT"/>
        </w:rPr>
      </w:pPr>
      <w:r>
        <w:rPr>
          <w:rFonts w:eastAsia="Calibri"/>
          <w:szCs w:val="24"/>
          <w:lang w:eastAsia="lt-LT"/>
        </w:rPr>
        <w:t>8.</w:t>
      </w:r>
      <w:r>
        <w:rPr>
          <w:rFonts w:eastAsia="Calibri"/>
          <w:szCs w:val="24"/>
          <w:lang w:eastAsia="lt-LT"/>
        </w:rPr>
        <w:tab/>
      </w:r>
      <w:r>
        <w:rPr>
          <w:szCs w:val="24"/>
          <w:lang w:eastAsia="lt-LT"/>
        </w:rPr>
        <w:t>Sūriai turi atitikti Sūrių kokybės reikalavimų apraše, patvirtintame Lietuvos Respublikos žemės ūkio ministro 2008 m. birželio 13 d. įsakymu Nr. 3D-335 „Dėl Sūrių kokybės reikalavimų aprašo patvirtinimo ir kai kurių žemės ūkio ministro įsakymų, susijusių su privalomaisiais kokybės reikalavimais, pakeitimo“, nustatytus reikalavimus.</w:t>
      </w:r>
    </w:p>
    <w:p w:rsidR="002A1C6C" w:rsidRDefault="002A1C6C" w:rsidP="002A1C6C">
      <w:pPr>
        <w:ind w:firstLine="851"/>
        <w:jc w:val="both"/>
        <w:rPr>
          <w:szCs w:val="24"/>
          <w:lang w:eastAsia="lt-LT"/>
        </w:rPr>
      </w:pPr>
      <w:r>
        <w:rPr>
          <w:rFonts w:eastAsia="Calibri"/>
          <w:szCs w:val="24"/>
          <w:lang w:eastAsia="lt-LT"/>
        </w:rPr>
        <w:t>9.</w:t>
      </w:r>
      <w:r>
        <w:rPr>
          <w:rFonts w:eastAsia="Calibri"/>
          <w:szCs w:val="24"/>
          <w:lang w:eastAsia="lt-LT"/>
        </w:rPr>
        <w:tab/>
      </w:r>
      <w:r>
        <w:rPr>
          <w:szCs w:val="24"/>
          <w:lang w:eastAsia="lt-LT"/>
        </w:rPr>
        <w:t>Lydyti sūriai turi atitikti lydytų sūrių kokybės reikalavimus, išdėstytus Lydytų sūrių techniniame reglamente, patvirtintame Lietuvos Respublikos žemės ūkio ministro 1999 m. gegužės 20 d. įsakymu Nr. 210 „Dėl privalomųjų kokybės reikalavimų patvirtinimo“.</w:t>
      </w:r>
    </w:p>
    <w:p w:rsidR="002A1C6C" w:rsidRDefault="002A1C6C" w:rsidP="002A1C6C">
      <w:pPr>
        <w:ind w:firstLine="851"/>
        <w:jc w:val="both"/>
        <w:rPr>
          <w:szCs w:val="24"/>
          <w:lang w:eastAsia="lt-LT"/>
        </w:rPr>
      </w:pPr>
      <w:r>
        <w:rPr>
          <w:szCs w:val="24"/>
          <w:lang w:eastAsia="lt-LT"/>
        </w:rPr>
        <w:t xml:space="preserve">10. </w:t>
      </w:r>
      <w:r>
        <w:t xml:space="preserve">Duonos ir pyrago kepiniai </w:t>
      </w:r>
      <w:r>
        <w:rPr>
          <w:szCs w:val="24"/>
          <w:lang w:eastAsia="lt-LT"/>
        </w:rPr>
        <w:t xml:space="preserve">turi atitikti </w:t>
      </w:r>
      <w:r>
        <w:t xml:space="preserve">Duonos ir pyrago kepinių apibūdinimo, gamybos ir prekinio pateikimo techniniame reglamente, patvirtintame </w:t>
      </w:r>
      <w:r>
        <w:rPr>
          <w:szCs w:val="24"/>
          <w:lang w:eastAsia="lt-LT"/>
        </w:rPr>
        <w:t>Lietuvos Respublikos žemės ūkio ministro 2014 m. spalio 28 d. įsakymu Nr. 3D-794 „</w:t>
      </w:r>
      <w:r>
        <w:t>Dėl Duonos ir pyrago kepinių apibūdinimo, gamybos ir prekinio pateikimo techninio reglamento ir miltinės konditerijos gaminių apibūdinimo, gamybos ir prekinio pateikimo techninio reglamento patvirtinimo“, nustatytus reikalavimus.</w:t>
      </w:r>
    </w:p>
    <w:p w:rsidR="002A1C6C" w:rsidRDefault="002A1C6C" w:rsidP="002A1C6C">
      <w:pPr>
        <w:ind w:firstLine="851"/>
        <w:jc w:val="both"/>
      </w:pPr>
      <w:r>
        <w:rPr>
          <w:szCs w:val="24"/>
          <w:lang w:eastAsia="lt-LT"/>
        </w:rPr>
        <w:t>11. Miltinės konditerijos gaminiai turi atitikti</w:t>
      </w:r>
      <w:r>
        <w:t xml:space="preserve"> Miltinės konditerijos gaminių apibūdinimo, gamybos ir prekinio pateikimo techniniame reglamente, patvirtintame </w:t>
      </w:r>
      <w:r>
        <w:rPr>
          <w:szCs w:val="24"/>
          <w:lang w:eastAsia="lt-LT"/>
        </w:rPr>
        <w:t>Lietuvos Respublikos žemės ūkio ministro 2014 m. spalio 28 d. įsakymu Nr. 3D-794  „</w:t>
      </w:r>
      <w:r>
        <w:t xml:space="preserve">Dėl Duonos ir pyrago kepinių apibūdinimo, </w:t>
      </w:r>
      <w:r>
        <w:lastRenderedPageBreak/>
        <w:t>gamybos ir prekinio pateikimo techninio reglamento ir miltinės konditerijos gaminių apibūdinimo, gamybos ir prekinio pateikimo techninio reglamento patvirtinimo“, nustatytus reikalavimus.</w:t>
      </w:r>
    </w:p>
    <w:p w:rsidR="002A1C6C" w:rsidRDefault="002A1C6C" w:rsidP="002A1C6C">
      <w:pPr>
        <w:widowControl w:val="0"/>
        <w:suppressAutoHyphens/>
        <w:ind w:firstLine="851"/>
        <w:jc w:val="both"/>
        <w:rPr>
          <w:szCs w:val="24"/>
          <w:lang w:eastAsia="lt-LT"/>
        </w:rPr>
      </w:pPr>
      <w:r>
        <w:rPr>
          <w:color w:val="000000"/>
        </w:rPr>
        <w:t xml:space="preserve">12. Miltai ir kruopos turi atitikti kokybės reikalavimus, nustatytus Maistui skirtų grūdų produktų techniniame reglamente, patvirtintame Lietuvos Respublikos žemės ūkio ministro 2019 m. rugsėjo 11 d. įsakymu Nr. 3D-511 „Dėl Maistui skirtų grūdų techninio reglamento ir Maistui skirtų grūdų produktų techninio reglamento patvirtinimo. </w:t>
      </w:r>
    </w:p>
    <w:p w:rsidR="002A1C6C" w:rsidRDefault="002A1C6C" w:rsidP="008350F7">
      <w:pPr>
        <w:widowControl w:val="0"/>
        <w:suppressAutoHyphens/>
        <w:ind w:firstLine="851"/>
        <w:jc w:val="both"/>
        <w:rPr>
          <w:szCs w:val="24"/>
          <w:lang w:eastAsia="lt-LT"/>
        </w:rPr>
      </w:pPr>
      <w:r>
        <w:rPr>
          <w:szCs w:val="24"/>
          <w:lang w:eastAsia="lt-LT"/>
        </w:rPr>
        <w:t xml:space="preserve">13. Grietinė ir grietinėlė </w:t>
      </w:r>
      <w:r>
        <w:rPr>
          <w:rFonts w:eastAsia="Calibri"/>
          <w:szCs w:val="24"/>
        </w:rPr>
        <w:t xml:space="preserve">turi atitikti kokybės reikalavimus, nustatytus Lietuvos Respublikos žemės ūkio ministro 2005 m. balandžio 18 d. įsakymu Nr. 3D-225 „Dėl </w:t>
      </w:r>
      <w:r>
        <w:rPr>
          <w:color w:val="000000"/>
        </w:rPr>
        <w:t xml:space="preserve">Grietinėlės ir jos gaminių kokybės </w:t>
      </w:r>
      <w:r>
        <w:rPr>
          <w:rFonts w:eastAsia="Calibri"/>
          <w:szCs w:val="24"/>
        </w:rPr>
        <w:t>reikalavimų patvirtinimo“.</w:t>
      </w:r>
    </w:p>
    <w:p w:rsidR="002A1C6C" w:rsidRDefault="002A1C6C" w:rsidP="008350F7">
      <w:pPr>
        <w:rPr>
          <w:rFonts w:eastAsia="MS Mincho"/>
          <w:i/>
          <w:iCs/>
          <w:sz w:val="20"/>
        </w:rPr>
      </w:pPr>
    </w:p>
    <w:p w:rsidR="002A1C6C" w:rsidRDefault="002A1C6C" w:rsidP="002A1C6C">
      <w:pPr>
        <w:jc w:val="both"/>
        <w:rPr>
          <w:rFonts w:eastAsia="MS Mincho"/>
          <w:i/>
          <w:iCs/>
          <w:sz w:val="20"/>
        </w:rPr>
      </w:pPr>
    </w:p>
    <w:p w:rsidR="00FA5D51" w:rsidRDefault="00FA5D51" w:rsidP="002A1C6C">
      <w:pPr>
        <w:widowControl w:val="0"/>
        <w:tabs>
          <w:tab w:val="left" w:pos="1304"/>
          <w:tab w:val="left" w:pos="1457"/>
          <w:tab w:val="left" w:pos="1604"/>
          <w:tab w:val="left" w:pos="1757"/>
        </w:tabs>
        <w:ind w:left="4535"/>
        <w:rPr>
          <w:rFonts w:eastAsia="Calibri"/>
          <w:szCs w:val="24"/>
        </w:rPr>
      </w:pPr>
    </w:p>
    <w:p w:rsidR="00FA5D51" w:rsidRDefault="00FA5D51" w:rsidP="002A1C6C">
      <w:pPr>
        <w:widowControl w:val="0"/>
        <w:tabs>
          <w:tab w:val="left" w:pos="1304"/>
          <w:tab w:val="left" w:pos="1457"/>
          <w:tab w:val="left" w:pos="1604"/>
          <w:tab w:val="left" w:pos="1757"/>
        </w:tabs>
        <w:ind w:left="4535"/>
        <w:rPr>
          <w:rFonts w:eastAsia="Calibri"/>
          <w:szCs w:val="24"/>
        </w:rPr>
      </w:pPr>
    </w:p>
    <w:p w:rsidR="00FA5D51" w:rsidRDefault="00FA5D51" w:rsidP="002A1C6C">
      <w:pPr>
        <w:widowControl w:val="0"/>
        <w:tabs>
          <w:tab w:val="left" w:pos="1304"/>
          <w:tab w:val="left" w:pos="1457"/>
          <w:tab w:val="left" w:pos="1604"/>
          <w:tab w:val="left" w:pos="1757"/>
        </w:tabs>
        <w:ind w:left="4535"/>
        <w:rPr>
          <w:rFonts w:eastAsia="Calibri"/>
          <w:szCs w:val="24"/>
        </w:rPr>
      </w:pPr>
    </w:p>
    <w:p w:rsidR="00FA5D51" w:rsidRDefault="00FA5D51" w:rsidP="002A1C6C">
      <w:pPr>
        <w:widowControl w:val="0"/>
        <w:tabs>
          <w:tab w:val="left" w:pos="1304"/>
          <w:tab w:val="left" w:pos="1457"/>
          <w:tab w:val="left" w:pos="1604"/>
          <w:tab w:val="left" w:pos="1757"/>
        </w:tabs>
        <w:ind w:left="4535"/>
        <w:rPr>
          <w:rFonts w:eastAsia="Calibri"/>
          <w:szCs w:val="24"/>
        </w:rPr>
      </w:pPr>
    </w:p>
    <w:p w:rsidR="00FA5D51" w:rsidRDefault="00FA5D51" w:rsidP="002A1C6C">
      <w:pPr>
        <w:widowControl w:val="0"/>
        <w:tabs>
          <w:tab w:val="left" w:pos="1304"/>
          <w:tab w:val="left" w:pos="1457"/>
          <w:tab w:val="left" w:pos="1604"/>
          <w:tab w:val="left" w:pos="1757"/>
        </w:tabs>
        <w:ind w:left="4535"/>
        <w:rPr>
          <w:rFonts w:eastAsia="Calibri"/>
          <w:szCs w:val="24"/>
        </w:rPr>
      </w:pPr>
    </w:p>
    <w:p w:rsidR="00FA5D51" w:rsidRDefault="00FA5D51" w:rsidP="002A1C6C">
      <w:pPr>
        <w:widowControl w:val="0"/>
        <w:tabs>
          <w:tab w:val="left" w:pos="1304"/>
          <w:tab w:val="left" w:pos="1457"/>
          <w:tab w:val="left" w:pos="1604"/>
          <w:tab w:val="left" w:pos="1757"/>
        </w:tabs>
        <w:ind w:left="4535"/>
        <w:rPr>
          <w:rFonts w:eastAsia="Calibri"/>
          <w:szCs w:val="24"/>
        </w:rPr>
      </w:pPr>
    </w:p>
    <w:p w:rsidR="00FA5D51" w:rsidRDefault="00FA5D51" w:rsidP="002A1C6C">
      <w:pPr>
        <w:widowControl w:val="0"/>
        <w:tabs>
          <w:tab w:val="left" w:pos="1304"/>
          <w:tab w:val="left" w:pos="1457"/>
          <w:tab w:val="left" w:pos="1604"/>
          <w:tab w:val="left" w:pos="1757"/>
        </w:tabs>
        <w:ind w:left="4535"/>
        <w:rPr>
          <w:rFonts w:eastAsia="Calibri"/>
          <w:szCs w:val="24"/>
        </w:rPr>
      </w:pPr>
    </w:p>
    <w:p w:rsidR="00FA5D51" w:rsidRDefault="00FA5D51" w:rsidP="002A1C6C">
      <w:pPr>
        <w:widowControl w:val="0"/>
        <w:tabs>
          <w:tab w:val="left" w:pos="1304"/>
          <w:tab w:val="left" w:pos="1457"/>
          <w:tab w:val="left" w:pos="1604"/>
          <w:tab w:val="left" w:pos="1757"/>
        </w:tabs>
        <w:ind w:left="4535"/>
        <w:rPr>
          <w:rFonts w:eastAsia="Calibri"/>
          <w:szCs w:val="24"/>
        </w:rPr>
      </w:pPr>
    </w:p>
    <w:p w:rsidR="00FA5D51" w:rsidRDefault="00FA5D51" w:rsidP="002A1C6C">
      <w:pPr>
        <w:widowControl w:val="0"/>
        <w:tabs>
          <w:tab w:val="left" w:pos="1304"/>
          <w:tab w:val="left" w:pos="1457"/>
          <w:tab w:val="left" w:pos="1604"/>
          <w:tab w:val="left" w:pos="1757"/>
        </w:tabs>
        <w:ind w:left="4535"/>
        <w:rPr>
          <w:rFonts w:eastAsia="Calibri"/>
          <w:szCs w:val="24"/>
        </w:rPr>
      </w:pPr>
    </w:p>
    <w:p w:rsidR="00FA5D51" w:rsidRDefault="00FA5D51" w:rsidP="002A1C6C">
      <w:pPr>
        <w:widowControl w:val="0"/>
        <w:tabs>
          <w:tab w:val="left" w:pos="1304"/>
          <w:tab w:val="left" w:pos="1457"/>
          <w:tab w:val="left" w:pos="1604"/>
          <w:tab w:val="left" w:pos="1757"/>
        </w:tabs>
        <w:ind w:left="4535"/>
        <w:rPr>
          <w:rFonts w:eastAsia="Calibri"/>
          <w:szCs w:val="24"/>
        </w:rPr>
      </w:pPr>
    </w:p>
    <w:p w:rsidR="00FA5D51" w:rsidRDefault="00FA5D51" w:rsidP="002A1C6C">
      <w:pPr>
        <w:widowControl w:val="0"/>
        <w:tabs>
          <w:tab w:val="left" w:pos="1304"/>
          <w:tab w:val="left" w:pos="1457"/>
          <w:tab w:val="left" w:pos="1604"/>
          <w:tab w:val="left" w:pos="1757"/>
        </w:tabs>
        <w:ind w:left="4535"/>
        <w:rPr>
          <w:rFonts w:eastAsia="Calibri"/>
          <w:szCs w:val="24"/>
        </w:rPr>
      </w:pPr>
    </w:p>
    <w:p w:rsidR="00FA5D51" w:rsidRDefault="00FA5D51" w:rsidP="002A1C6C">
      <w:pPr>
        <w:widowControl w:val="0"/>
        <w:tabs>
          <w:tab w:val="left" w:pos="1304"/>
          <w:tab w:val="left" w:pos="1457"/>
          <w:tab w:val="left" w:pos="1604"/>
          <w:tab w:val="left" w:pos="1757"/>
        </w:tabs>
        <w:ind w:left="4535"/>
        <w:rPr>
          <w:rFonts w:eastAsia="Calibri"/>
          <w:szCs w:val="24"/>
        </w:rPr>
      </w:pPr>
    </w:p>
    <w:p w:rsidR="00FA5D51" w:rsidRDefault="00FA5D51" w:rsidP="002A1C6C">
      <w:pPr>
        <w:widowControl w:val="0"/>
        <w:tabs>
          <w:tab w:val="left" w:pos="1304"/>
          <w:tab w:val="left" w:pos="1457"/>
          <w:tab w:val="left" w:pos="1604"/>
          <w:tab w:val="left" w:pos="1757"/>
        </w:tabs>
        <w:ind w:left="4535"/>
        <w:rPr>
          <w:rFonts w:eastAsia="Calibri"/>
          <w:szCs w:val="24"/>
        </w:rPr>
      </w:pPr>
    </w:p>
    <w:p w:rsidR="00FA5D51" w:rsidRDefault="00FA5D51" w:rsidP="002A1C6C">
      <w:pPr>
        <w:widowControl w:val="0"/>
        <w:tabs>
          <w:tab w:val="left" w:pos="1304"/>
          <w:tab w:val="left" w:pos="1457"/>
          <w:tab w:val="left" w:pos="1604"/>
          <w:tab w:val="left" w:pos="1757"/>
        </w:tabs>
        <w:ind w:left="4535"/>
        <w:rPr>
          <w:rFonts w:eastAsia="Calibri"/>
          <w:szCs w:val="24"/>
        </w:rPr>
      </w:pPr>
    </w:p>
    <w:p w:rsidR="00FA5D51" w:rsidRDefault="00FA5D51" w:rsidP="002A1C6C">
      <w:pPr>
        <w:widowControl w:val="0"/>
        <w:tabs>
          <w:tab w:val="left" w:pos="1304"/>
          <w:tab w:val="left" w:pos="1457"/>
          <w:tab w:val="left" w:pos="1604"/>
          <w:tab w:val="left" w:pos="1757"/>
        </w:tabs>
        <w:ind w:left="4535"/>
        <w:rPr>
          <w:rFonts w:eastAsia="Calibri"/>
          <w:szCs w:val="24"/>
        </w:rPr>
      </w:pPr>
    </w:p>
    <w:p w:rsidR="00FA5D51" w:rsidRDefault="00FA5D51" w:rsidP="002A1C6C">
      <w:pPr>
        <w:widowControl w:val="0"/>
        <w:tabs>
          <w:tab w:val="left" w:pos="1304"/>
          <w:tab w:val="left" w:pos="1457"/>
          <w:tab w:val="left" w:pos="1604"/>
          <w:tab w:val="left" w:pos="1757"/>
        </w:tabs>
        <w:ind w:left="4535"/>
        <w:rPr>
          <w:rFonts w:eastAsia="Calibri"/>
          <w:szCs w:val="24"/>
        </w:rPr>
      </w:pPr>
    </w:p>
    <w:p w:rsidR="00FA5D51" w:rsidRDefault="00FA5D51" w:rsidP="002A1C6C">
      <w:pPr>
        <w:widowControl w:val="0"/>
        <w:tabs>
          <w:tab w:val="left" w:pos="1304"/>
          <w:tab w:val="left" w:pos="1457"/>
          <w:tab w:val="left" w:pos="1604"/>
          <w:tab w:val="left" w:pos="1757"/>
        </w:tabs>
        <w:ind w:left="4535"/>
        <w:rPr>
          <w:rFonts w:eastAsia="Calibri"/>
          <w:szCs w:val="24"/>
        </w:rPr>
      </w:pPr>
    </w:p>
    <w:p w:rsidR="00FA5D51" w:rsidRDefault="00FA5D51" w:rsidP="002A1C6C">
      <w:pPr>
        <w:widowControl w:val="0"/>
        <w:tabs>
          <w:tab w:val="left" w:pos="1304"/>
          <w:tab w:val="left" w:pos="1457"/>
          <w:tab w:val="left" w:pos="1604"/>
          <w:tab w:val="left" w:pos="1757"/>
        </w:tabs>
        <w:ind w:left="4535"/>
        <w:rPr>
          <w:rFonts w:eastAsia="Calibri"/>
          <w:szCs w:val="24"/>
        </w:rPr>
      </w:pPr>
    </w:p>
    <w:p w:rsidR="00FA5D51" w:rsidRDefault="00FA5D51" w:rsidP="002A1C6C">
      <w:pPr>
        <w:widowControl w:val="0"/>
        <w:tabs>
          <w:tab w:val="left" w:pos="1304"/>
          <w:tab w:val="left" w:pos="1457"/>
          <w:tab w:val="left" w:pos="1604"/>
          <w:tab w:val="left" w:pos="1757"/>
        </w:tabs>
        <w:ind w:left="4535"/>
        <w:rPr>
          <w:rFonts w:eastAsia="Calibri"/>
          <w:szCs w:val="24"/>
        </w:rPr>
      </w:pPr>
    </w:p>
    <w:p w:rsidR="00FA5D51" w:rsidRDefault="00FA5D51" w:rsidP="002A1C6C">
      <w:pPr>
        <w:widowControl w:val="0"/>
        <w:tabs>
          <w:tab w:val="left" w:pos="1304"/>
          <w:tab w:val="left" w:pos="1457"/>
          <w:tab w:val="left" w:pos="1604"/>
          <w:tab w:val="left" w:pos="1757"/>
        </w:tabs>
        <w:ind w:left="4535"/>
        <w:rPr>
          <w:rFonts w:eastAsia="Calibri"/>
          <w:szCs w:val="24"/>
        </w:rPr>
      </w:pPr>
    </w:p>
    <w:p w:rsidR="00FA5D51" w:rsidRDefault="00FA5D51" w:rsidP="002A1C6C">
      <w:pPr>
        <w:widowControl w:val="0"/>
        <w:tabs>
          <w:tab w:val="left" w:pos="1304"/>
          <w:tab w:val="left" w:pos="1457"/>
          <w:tab w:val="left" w:pos="1604"/>
          <w:tab w:val="left" w:pos="1757"/>
        </w:tabs>
        <w:ind w:left="4535"/>
        <w:rPr>
          <w:rFonts w:eastAsia="Calibri"/>
          <w:szCs w:val="24"/>
        </w:rPr>
      </w:pPr>
    </w:p>
    <w:p w:rsidR="00FA5D51" w:rsidRDefault="00FA5D51" w:rsidP="002A1C6C">
      <w:pPr>
        <w:widowControl w:val="0"/>
        <w:tabs>
          <w:tab w:val="left" w:pos="1304"/>
          <w:tab w:val="left" w:pos="1457"/>
          <w:tab w:val="left" w:pos="1604"/>
          <w:tab w:val="left" w:pos="1757"/>
        </w:tabs>
        <w:ind w:left="4535"/>
        <w:rPr>
          <w:rFonts w:eastAsia="Calibri"/>
          <w:szCs w:val="24"/>
        </w:rPr>
      </w:pPr>
    </w:p>
    <w:p w:rsidR="00FA5D51" w:rsidRDefault="00FA5D51" w:rsidP="002A1C6C">
      <w:pPr>
        <w:widowControl w:val="0"/>
        <w:tabs>
          <w:tab w:val="left" w:pos="1304"/>
          <w:tab w:val="left" w:pos="1457"/>
          <w:tab w:val="left" w:pos="1604"/>
          <w:tab w:val="left" w:pos="1757"/>
        </w:tabs>
        <w:ind w:left="4535"/>
        <w:rPr>
          <w:rFonts w:eastAsia="Calibri"/>
          <w:szCs w:val="24"/>
        </w:rPr>
      </w:pPr>
    </w:p>
    <w:p w:rsidR="00FA5D51" w:rsidRDefault="00FA5D51" w:rsidP="002A1C6C">
      <w:pPr>
        <w:widowControl w:val="0"/>
        <w:tabs>
          <w:tab w:val="left" w:pos="1304"/>
          <w:tab w:val="left" w:pos="1457"/>
          <w:tab w:val="left" w:pos="1604"/>
          <w:tab w:val="left" w:pos="1757"/>
        </w:tabs>
        <w:ind w:left="4535"/>
        <w:rPr>
          <w:rFonts w:eastAsia="Calibri"/>
          <w:szCs w:val="24"/>
        </w:rPr>
      </w:pPr>
    </w:p>
    <w:p w:rsidR="00FA5D51" w:rsidRDefault="00FA5D51" w:rsidP="002A1C6C">
      <w:pPr>
        <w:widowControl w:val="0"/>
        <w:tabs>
          <w:tab w:val="left" w:pos="1304"/>
          <w:tab w:val="left" w:pos="1457"/>
          <w:tab w:val="left" w:pos="1604"/>
          <w:tab w:val="left" w:pos="1757"/>
        </w:tabs>
        <w:ind w:left="4535"/>
        <w:rPr>
          <w:rFonts w:eastAsia="Calibri"/>
          <w:szCs w:val="24"/>
        </w:rPr>
      </w:pPr>
    </w:p>
    <w:p w:rsidR="00FA5D51" w:rsidRDefault="00FA5D51" w:rsidP="002A1C6C">
      <w:pPr>
        <w:widowControl w:val="0"/>
        <w:tabs>
          <w:tab w:val="left" w:pos="1304"/>
          <w:tab w:val="left" w:pos="1457"/>
          <w:tab w:val="left" w:pos="1604"/>
          <w:tab w:val="left" w:pos="1757"/>
        </w:tabs>
        <w:ind w:left="4535"/>
        <w:rPr>
          <w:rFonts w:eastAsia="Calibri"/>
          <w:szCs w:val="24"/>
        </w:rPr>
      </w:pPr>
    </w:p>
    <w:p w:rsidR="00FA5D51" w:rsidRDefault="00FA5D51" w:rsidP="002A1C6C">
      <w:pPr>
        <w:widowControl w:val="0"/>
        <w:tabs>
          <w:tab w:val="left" w:pos="1304"/>
          <w:tab w:val="left" w:pos="1457"/>
          <w:tab w:val="left" w:pos="1604"/>
          <w:tab w:val="left" w:pos="1757"/>
        </w:tabs>
        <w:ind w:left="4535"/>
        <w:rPr>
          <w:rFonts w:eastAsia="Calibri"/>
          <w:szCs w:val="24"/>
        </w:rPr>
      </w:pPr>
    </w:p>
    <w:p w:rsidR="00FA5D51" w:rsidRDefault="00FA5D51" w:rsidP="002A1C6C">
      <w:pPr>
        <w:widowControl w:val="0"/>
        <w:tabs>
          <w:tab w:val="left" w:pos="1304"/>
          <w:tab w:val="left" w:pos="1457"/>
          <w:tab w:val="left" w:pos="1604"/>
          <w:tab w:val="left" w:pos="1757"/>
        </w:tabs>
        <w:ind w:left="4535"/>
        <w:rPr>
          <w:rFonts w:eastAsia="Calibri"/>
          <w:szCs w:val="24"/>
        </w:rPr>
      </w:pPr>
    </w:p>
    <w:p w:rsidR="00FA5D51" w:rsidRDefault="00FA5D51" w:rsidP="002A1C6C">
      <w:pPr>
        <w:widowControl w:val="0"/>
        <w:tabs>
          <w:tab w:val="left" w:pos="1304"/>
          <w:tab w:val="left" w:pos="1457"/>
          <w:tab w:val="left" w:pos="1604"/>
          <w:tab w:val="left" w:pos="1757"/>
        </w:tabs>
        <w:ind w:left="4535"/>
        <w:rPr>
          <w:rFonts w:eastAsia="Calibri"/>
          <w:szCs w:val="24"/>
        </w:rPr>
      </w:pPr>
    </w:p>
    <w:p w:rsidR="00FA5D51" w:rsidRDefault="00FA5D51" w:rsidP="002A1C6C">
      <w:pPr>
        <w:widowControl w:val="0"/>
        <w:tabs>
          <w:tab w:val="left" w:pos="1304"/>
          <w:tab w:val="left" w:pos="1457"/>
          <w:tab w:val="left" w:pos="1604"/>
          <w:tab w:val="left" w:pos="1757"/>
        </w:tabs>
        <w:ind w:left="4535"/>
        <w:rPr>
          <w:rFonts w:eastAsia="Calibri"/>
          <w:szCs w:val="24"/>
        </w:rPr>
      </w:pPr>
    </w:p>
    <w:p w:rsidR="00FA5D51" w:rsidRDefault="00FA5D51" w:rsidP="002A1C6C">
      <w:pPr>
        <w:widowControl w:val="0"/>
        <w:tabs>
          <w:tab w:val="left" w:pos="1304"/>
          <w:tab w:val="left" w:pos="1457"/>
          <w:tab w:val="left" w:pos="1604"/>
          <w:tab w:val="left" w:pos="1757"/>
        </w:tabs>
        <w:ind w:left="4535"/>
        <w:rPr>
          <w:rFonts w:eastAsia="Calibri"/>
          <w:szCs w:val="24"/>
        </w:rPr>
      </w:pPr>
    </w:p>
    <w:p w:rsidR="00FA5D51" w:rsidRDefault="00FA5D51" w:rsidP="002A1C6C">
      <w:pPr>
        <w:widowControl w:val="0"/>
        <w:tabs>
          <w:tab w:val="left" w:pos="1304"/>
          <w:tab w:val="left" w:pos="1457"/>
          <w:tab w:val="left" w:pos="1604"/>
          <w:tab w:val="left" w:pos="1757"/>
        </w:tabs>
        <w:ind w:left="4535"/>
        <w:rPr>
          <w:rFonts w:eastAsia="Calibri"/>
          <w:szCs w:val="24"/>
        </w:rPr>
      </w:pPr>
    </w:p>
    <w:p w:rsidR="00FA5D51" w:rsidRDefault="00FA5D51" w:rsidP="002A1C6C">
      <w:pPr>
        <w:widowControl w:val="0"/>
        <w:tabs>
          <w:tab w:val="left" w:pos="1304"/>
          <w:tab w:val="left" w:pos="1457"/>
          <w:tab w:val="left" w:pos="1604"/>
          <w:tab w:val="left" w:pos="1757"/>
        </w:tabs>
        <w:ind w:left="4535"/>
        <w:rPr>
          <w:rFonts w:eastAsia="Calibri"/>
          <w:szCs w:val="24"/>
        </w:rPr>
      </w:pPr>
    </w:p>
    <w:p w:rsidR="00FA5D51" w:rsidRDefault="00FA5D51" w:rsidP="002A1C6C">
      <w:pPr>
        <w:widowControl w:val="0"/>
        <w:tabs>
          <w:tab w:val="left" w:pos="1304"/>
          <w:tab w:val="left" w:pos="1457"/>
          <w:tab w:val="left" w:pos="1604"/>
          <w:tab w:val="left" w:pos="1757"/>
        </w:tabs>
        <w:ind w:left="4535"/>
        <w:rPr>
          <w:rFonts w:eastAsia="Calibri"/>
          <w:szCs w:val="24"/>
        </w:rPr>
      </w:pPr>
    </w:p>
    <w:p w:rsidR="00FA5D51" w:rsidRDefault="00FA5D51" w:rsidP="002A1C6C">
      <w:pPr>
        <w:widowControl w:val="0"/>
        <w:tabs>
          <w:tab w:val="left" w:pos="1304"/>
          <w:tab w:val="left" w:pos="1457"/>
          <w:tab w:val="left" w:pos="1604"/>
          <w:tab w:val="left" w:pos="1757"/>
        </w:tabs>
        <w:ind w:left="4535"/>
        <w:rPr>
          <w:rFonts w:eastAsia="Calibri"/>
          <w:szCs w:val="24"/>
        </w:rPr>
      </w:pPr>
    </w:p>
    <w:p w:rsidR="00FA5D51" w:rsidRDefault="00FA5D51" w:rsidP="002A1C6C">
      <w:pPr>
        <w:widowControl w:val="0"/>
        <w:tabs>
          <w:tab w:val="left" w:pos="1304"/>
          <w:tab w:val="left" w:pos="1457"/>
          <w:tab w:val="left" w:pos="1604"/>
          <w:tab w:val="left" w:pos="1757"/>
        </w:tabs>
        <w:ind w:left="4535"/>
        <w:rPr>
          <w:rFonts w:eastAsia="Calibri"/>
          <w:szCs w:val="24"/>
        </w:rPr>
      </w:pPr>
    </w:p>
    <w:p w:rsidR="00FA5D51" w:rsidRDefault="00FA5D51" w:rsidP="002A1C6C">
      <w:pPr>
        <w:widowControl w:val="0"/>
        <w:tabs>
          <w:tab w:val="left" w:pos="1304"/>
          <w:tab w:val="left" w:pos="1457"/>
          <w:tab w:val="left" w:pos="1604"/>
          <w:tab w:val="left" w:pos="1757"/>
        </w:tabs>
        <w:ind w:left="4535"/>
        <w:rPr>
          <w:rFonts w:eastAsia="Calibri"/>
          <w:szCs w:val="24"/>
        </w:rPr>
      </w:pPr>
    </w:p>
    <w:p w:rsidR="008350F7" w:rsidRDefault="008350F7" w:rsidP="002A1C6C">
      <w:pPr>
        <w:widowControl w:val="0"/>
        <w:tabs>
          <w:tab w:val="left" w:pos="1304"/>
          <w:tab w:val="left" w:pos="1457"/>
          <w:tab w:val="left" w:pos="1604"/>
          <w:tab w:val="left" w:pos="1757"/>
        </w:tabs>
        <w:ind w:left="4535"/>
        <w:rPr>
          <w:rFonts w:eastAsia="Calibri"/>
          <w:szCs w:val="24"/>
        </w:rPr>
      </w:pPr>
    </w:p>
    <w:p w:rsidR="008350F7" w:rsidRDefault="008350F7" w:rsidP="002A1C6C">
      <w:pPr>
        <w:widowControl w:val="0"/>
        <w:tabs>
          <w:tab w:val="left" w:pos="1304"/>
          <w:tab w:val="left" w:pos="1457"/>
          <w:tab w:val="left" w:pos="1604"/>
          <w:tab w:val="left" w:pos="1757"/>
        </w:tabs>
        <w:ind w:left="4535"/>
        <w:rPr>
          <w:rFonts w:eastAsia="Calibri"/>
          <w:szCs w:val="24"/>
        </w:rPr>
      </w:pPr>
    </w:p>
    <w:p w:rsidR="008350F7" w:rsidRDefault="008350F7" w:rsidP="002A1C6C">
      <w:pPr>
        <w:widowControl w:val="0"/>
        <w:tabs>
          <w:tab w:val="left" w:pos="1304"/>
          <w:tab w:val="left" w:pos="1457"/>
          <w:tab w:val="left" w:pos="1604"/>
          <w:tab w:val="left" w:pos="1757"/>
        </w:tabs>
        <w:ind w:left="4535"/>
        <w:rPr>
          <w:rFonts w:eastAsia="Calibri"/>
          <w:szCs w:val="24"/>
        </w:rPr>
      </w:pPr>
    </w:p>
    <w:p w:rsidR="008350F7" w:rsidRDefault="008350F7" w:rsidP="002A1C6C">
      <w:pPr>
        <w:widowControl w:val="0"/>
        <w:tabs>
          <w:tab w:val="left" w:pos="1304"/>
          <w:tab w:val="left" w:pos="1457"/>
          <w:tab w:val="left" w:pos="1604"/>
          <w:tab w:val="left" w:pos="1757"/>
        </w:tabs>
        <w:ind w:left="4535"/>
        <w:rPr>
          <w:rFonts w:eastAsia="Calibri"/>
          <w:szCs w:val="24"/>
        </w:rPr>
      </w:pPr>
    </w:p>
    <w:p w:rsidR="008350F7" w:rsidRDefault="008350F7" w:rsidP="002A1C6C">
      <w:pPr>
        <w:widowControl w:val="0"/>
        <w:tabs>
          <w:tab w:val="left" w:pos="1304"/>
          <w:tab w:val="left" w:pos="1457"/>
          <w:tab w:val="left" w:pos="1604"/>
          <w:tab w:val="left" w:pos="1757"/>
        </w:tabs>
        <w:ind w:left="4535"/>
        <w:rPr>
          <w:rFonts w:eastAsia="Calibri"/>
          <w:szCs w:val="24"/>
        </w:rPr>
      </w:pPr>
    </w:p>
    <w:p w:rsidR="002A1C6C" w:rsidRDefault="002A1C6C" w:rsidP="002A1C6C">
      <w:pPr>
        <w:widowControl w:val="0"/>
        <w:tabs>
          <w:tab w:val="left" w:pos="1304"/>
          <w:tab w:val="left" w:pos="1457"/>
          <w:tab w:val="left" w:pos="1604"/>
          <w:tab w:val="left" w:pos="1757"/>
        </w:tabs>
        <w:ind w:left="4535"/>
      </w:pPr>
      <w:r>
        <w:rPr>
          <w:rFonts w:eastAsia="Calibri"/>
          <w:szCs w:val="24"/>
        </w:rPr>
        <w:lastRenderedPageBreak/>
        <w:t>Vaikų maitinimo organizavimo tvarkos aprašo</w:t>
      </w:r>
    </w:p>
    <w:p w:rsidR="002A1C6C" w:rsidRDefault="002A1C6C" w:rsidP="002A1C6C">
      <w:pPr>
        <w:widowControl w:val="0"/>
        <w:tabs>
          <w:tab w:val="left" w:pos="1304"/>
          <w:tab w:val="left" w:pos="1457"/>
          <w:tab w:val="left" w:pos="1604"/>
          <w:tab w:val="left" w:pos="1757"/>
        </w:tabs>
        <w:ind w:left="4535"/>
        <w:rPr>
          <w:b/>
        </w:rPr>
      </w:pPr>
      <w:r>
        <w:t>5 priedas</w:t>
      </w:r>
    </w:p>
    <w:p w:rsidR="002A1C6C" w:rsidRDefault="002A1C6C" w:rsidP="002A1C6C">
      <w:pPr>
        <w:widowControl w:val="0"/>
        <w:rPr>
          <w:color w:val="000000"/>
        </w:rPr>
      </w:pPr>
    </w:p>
    <w:p w:rsidR="002A1C6C" w:rsidRDefault="002A1C6C" w:rsidP="002A1C6C">
      <w:pPr>
        <w:widowControl w:val="0"/>
        <w:jc w:val="center"/>
        <w:rPr>
          <w:b/>
        </w:rPr>
      </w:pPr>
      <w:r>
        <w:rPr>
          <w:b/>
        </w:rPr>
        <w:t>LEIDŽIAMAS CUKRŲ, DRUSKOS IR PRIVALOMAS SKAIDULINIŲ MEDŽIAGŲ KIEKIS VAIKAMS MAITINTI TIEKIAMUOSE MAISTO PRODUKTUOSE</w:t>
      </w:r>
      <w:r>
        <w:rPr>
          <w:b/>
          <w:vertAlign w:val="superscript"/>
        </w:rPr>
        <w:t xml:space="preserve">1 </w:t>
      </w:r>
      <w:r>
        <w:rPr>
          <w:b/>
        </w:rPr>
        <w:t>IR PATIEKALUOSE</w:t>
      </w:r>
    </w:p>
    <w:p w:rsidR="002A1C6C" w:rsidRDefault="002A1C6C" w:rsidP="002A1C6C">
      <w:pPr>
        <w:widowControl w:val="0"/>
        <w:jc w:val="center"/>
        <w:rPr>
          <w:b/>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3709"/>
        <w:gridCol w:w="1576"/>
        <w:gridCol w:w="1564"/>
        <w:gridCol w:w="1581"/>
      </w:tblGrid>
      <w:tr w:rsidR="002A1C6C" w:rsidTr="00AF7ADF">
        <w:tc>
          <w:tcPr>
            <w:tcW w:w="863"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center"/>
              <w:rPr>
                <w:szCs w:val="24"/>
              </w:rPr>
            </w:pPr>
            <w:r>
              <w:rPr>
                <w:szCs w:val="24"/>
              </w:rPr>
              <w:t>Eil. Nr.</w:t>
            </w:r>
          </w:p>
        </w:tc>
        <w:tc>
          <w:tcPr>
            <w:tcW w:w="3709" w:type="dxa"/>
            <w:tcBorders>
              <w:top w:val="single" w:sz="4" w:space="0" w:color="auto"/>
              <w:left w:val="single" w:sz="4" w:space="0" w:color="auto"/>
              <w:bottom w:val="single" w:sz="4" w:space="0" w:color="auto"/>
              <w:right w:val="single" w:sz="4" w:space="0" w:color="auto"/>
            </w:tcBorders>
            <w:vAlign w:val="center"/>
            <w:hideMark/>
          </w:tcPr>
          <w:p w:rsidR="002A1C6C" w:rsidRDefault="002A1C6C" w:rsidP="00AF7ADF">
            <w:pPr>
              <w:widowControl w:val="0"/>
              <w:jc w:val="center"/>
              <w:rPr>
                <w:szCs w:val="24"/>
              </w:rPr>
            </w:pPr>
            <w:r>
              <w:rPr>
                <w:szCs w:val="24"/>
              </w:rPr>
              <w:t>Maisto produktai ar patiekalai</w:t>
            </w:r>
          </w:p>
        </w:tc>
        <w:tc>
          <w:tcPr>
            <w:tcW w:w="1576" w:type="dxa"/>
            <w:tcBorders>
              <w:top w:val="single" w:sz="4" w:space="0" w:color="auto"/>
              <w:left w:val="single" w:sz="4" w:space="0" w:color="auto"/>
              <w:bottom w:val="single" w:sz="4" w:space="0" w:color="auto"/>
              <w:right w:val="single" w:sz="4" w:space="0" w:color="auto"/>
            </w:tcBorders>
            <w:vAlign w:val="center"/>
            <w:hideMark/>
          </w:tcPr>
          <w:p w:rsidR="002A1C6C" w:rsidRDefault="002A1C6C" w:rsidP="00AF7ADF">
            <w:pPr>
              <w:widowControl w:val="0"/>
              <w:jc w:val="center"/>
              <w:rPr>
                <w:szCs w:val="24"/>
              </w:rPr>
            </w:pPr>
            <w:r>
              <w:rPr>
                <w:szCs w:val="24"/>
              </w:rPr>
              <w:t>Cukrų kiekis (g) ne didesnis nei/100 g (ml)</w:t>
            </w:r>
          </w:p>
        </w:tc>
        <w:tc>
          <w:tcPr>
            <w:tcW w:w="1564" w:type="dxa"/>
            <w:tcBorders>
              <w:top w:val="single" w:sz="4" w:space="0" w:color="auto"/>
              <w:left w:val="single" w:sz="4" w:space="0" w:color="auto"/>
              <w:bottom w:val="single" w:sz="4" w:space="0" w:color="auto"/>
              <w:right w:val="single" w:sz="4" w:space="0" w:color="auto"/>
            </w:tcBorders>
            <w:vAlign w:val="center"/>
            <w:hideMark/>
          </w:tcPr>
          <w:p w:rsidR="002A1C6C" w:rsidRDefault="002A1C6C" w:rsidP="00AF7ADF">
            <w:pPr>
              <w:widowControl w:val="0"/>
              <w:jc w:val="center"/>
              <w:rPr>
                <w:szCs w:val="24"/>
              </w:rPr>
            </w:pPr>
            <w:r>
              <w:rPr>
                <w:szCs w:val="24"/>
              </w:rPr>
              <w:t>Druskos kiekis (g) ne didesnis nei/100 g (ml)</w:t>
            </w:r>
          </w:p>
        </w:tc>
        <w:tc>
          <w:tcPr>
            <w:tcW w:w="1581"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center"/>
              <w:rPr>
                <w:szCs w:val="24"/>
              </w:rPr>
            </w:pPr>
            <w:r>
              <w:rPr>
                <w:szCs w:val="24"/>
              </w:rPr>
              <w:t xml:space="preserve">Skaidulinių </w:t>
            </w:r>
          </w:p>
          <w:p w:rsidR="002A1C6C" w:rsidRDefault="002A1C6C" w:rsidP="00AF7ADF">
            <w:pPr>
              <w:widowControl w:val="0"/>
              <w:jc w:val="center"/>
              <w:rPr>
                <w:szCs w:val="24"/>
              </w:rPr>
            </w:pPr>
            <w:r>
              <w:rPr>
                <w:szCs w:val="24"/>
              </w:rPr>
              <w:t>medžiagų (g) ne mažesnis nei/100 g</w:t>
            </w:r>
          </w:p>
        </w:tc>
      </w:tr>
      <w:tr w:rsidR="002A1C6C" w:rsidTr="00AF7ADF">
        <w:tc>
          <w:tcPr>
            <w:tcW w:w="863"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rPr>
                <w:color w:val="000000"/>
                <w:szCs w:val="24"/>
              </w:rPr>
            </w:pPr>
            <w:r>
              <w:rPr>
                <w:color w:val="000000"/>
                <w:szCs w:val="24"/>
              </w:rPr>
              <w:t>1.</w:t>
            </w:r>
          </w:p>
        </w:tc>
        <w:tc>
          <w:tcPr>
            <w:tcW w:w="3709"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both"/>
              <w:rPr>
                <w:color w:val="000000"/>
                <w:szCs w:val="24"/>
              </w:rPr>
            </w:pPr>
            <w:r>
              <w:rPr>
                <w:color w:val="000000"/>
                <w:szCs w:val="24"/>
              </w:rPr>
              <w:t>Mėsos ir žuvies (išskyrus silkę) patiekalai ir gaminiai</w:t>
            </w:r>
          </w:p>
        </w:tc>
        <w:tc>
          <w:tcPr>
            <w:tcW w:w="1576"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center"/>
              <w:rPr>
                <w:color w:val="000000"/>
                <w:szCs w:val="24"/>
              </w:rPr>
            </w:pPr>
            <w:r>
              <w:rPr>
                <w:color w:val="000000"/>
                <w:szCs w:val="24"/>
              </w:rPr>
              <w:t>3</w:t>
            </w:r>
          </w:p>
        </w:tc>
        <w:tc>
          <w:tcPr>
            <w:tcW w:w="1564" w:type="dxa"/>
            <w:tcBorders>
              <w:top w:val="single" w:sz="4" w:space="0" w:color="auto"/>
              <w:left w:val="single" w:sz="4" w:space="0" w:color="auto"/>
              <w:bottom w:val="single" w:sz="4" w:space="0" w:color="auto"/>
              <w:right w:val="single" w:sz="4" w:space="0" w:color="auto"/>
            </w:tcBorders>
          </w:tcPr>
          <w:p w:rsidR="002A1C6C" w:rsidRDefault="002A1C6C" w:rsidP="00AF7ADF">
            <w:pPr>
              <w:widowControl w:val="0"/>
              <w:jc w:val="center"/>
              <w:rPr>
                <w:color w:val="000000"/>
                <w:szCs w:val="24"/>
              </w:rPr>
            </w:pPr>
            <w:r>
              <w:rPr>
                <w:color w:val="000000"/>
                <w:szCs w:val="24"/>
              </w:rPr>
              <w:t>1,7</w:t>
            </w:r>
          </w:p>
          <w:p w:rsidR="002A1C6C" w:rsidRDefault="002A1C6C" w:rsidP="00AF7ADF">
            <w:pPr>
              <w:widowControl w:val="0"/>
              <w:jc w:val="center"/>
              <w:rPr>
                <w:color w:val="000000"/>
                <w:szCs w:val="24"/>
              </w:rPr>
            </w:pPr>
          </w:p>
        </w:tc>
        <w:tc>
          <w:tcPr>
            <w:tcW w:w="1581"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center"/>
              <w:rPr>
                <w:color w:val="000000"/>
                <w:szCs w:val="24"/>
              </w:rPr>
            </w:pPr>
            <w:r>
              <w:rPr>
                <w:color w:val="000000"/>
                <w:szCs w:val="24"/>
              </w:rPr>
              <w:t>-</w:t>
            </w:r>
          </w:p>
        </w:tc>
      </w:tr>
      <w:tr w:rsidR="002A1C6C" w:rsidTr="00AF7ADF">
        <w:tc>
          <w:tcPr>
            <w:tcW w:w="863"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rPr>
                <w:color w:val="000000"/>
                <w:szCs w:val="24"/>
              </w:rPr>
            </w:pPr>
            <w:r>
              <w:rPr>
                <w:color w:val="000000"/>
                <w:szCs w:val="24"/>
              </w:rPr>
              <w:t>2.</w:t>
            </w:r>
          </w:p>
        </w:tc>
        <w:tc>
          <w:tcPr>
            <w:tcW w:w="3709"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both"/>
              <w:rPr>
                <w:color w:val="000000"/>
                <w:szCs w:val="24"/>
              </w:rPr>
            </w:pPr>
            <w:r>
              <w:rPr>
                <w:color w:val="000000"/>
                <w:szCs w:val="24"/>
              </w:rPr>
              <w:t>Silkė</w:t>
            </w:r>
          </w:p>
        </w:tc>
        <w:tc>
          <w:tcPr>
            <w:tcW w:w="1576" w:type="dxa"/>
            <w:tcBorders>
              <w:top w:val="single" w:sz="4" w:space="0" w:color="auto"/>
              <w:left w:val="single" w:sz="4" w:space="0" w:color="auto"/>
              <w:bottom w:val="single" w:sz="4" w:space="0" w:color="auto"/>
              <w:right w:val="single" w:sz="4" w:space="0" w:color="auto"/>
            </w:tcBorders>
          </w:tcPr>
          <w:p w:rsidR="002A1C6C" w:rsidRDefault="002A1C6C" w:rsidP="00AF7ADF">
            <w:pPr>
              <w:widowControl w:val="0"/>
              <w:jc w:val="center"/>
              <w:rPr>
                <w:color w:val="000000"/>
                <w:szCs w:val="24"/>
              </w:rPr>
            </w:pPr>
            <w:r>
              <w:rPr>
                <w:color w:val="000000"/>
                <w:szCs w:val="24"/>
              </w:rPr>
              <w:t>5</w:t>
            </w:r>
          </w:p>
          <w:p w:rsidR="002A1C6C" w:rsidRDefault="002A1C6C" w:rsidP="00AF7ADF">
            <w:pPr>
              <w:widowControl w:val="0"/>
              <w:jc w:val="center"/>
              <w:rPr>
                <w:color w:val="000000"/>
                <w:sz w:val="20"/>
              </w:rPr>
            </w:pPr>
          </w:p>
        </w:tc>
        <w:tc>
          <w:tcPr>
            <w:tcW w:w="1564"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center"/>
              <w:rPr>
                <w:szCs w:val="24"/>
              </w:rPr>
            </w:pPr>
            <w:r>
              <w:rPr>
                <w:szCs w:val="24"/>
              </w:rPr>
              <w:t>2,5</w:t>
            </w:r>
          </w:p>
        </w:tc>
        <w:tc>
          <w:tcPr>
            <w:tcW w:w="1581"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center"/>
              <w:rPr>
                <w:szCs w:val="24"/>
              </w:rPr>
            </w:pPr>
            <w:r>
              <w:rPr>
                <w:szCs w:val="24"/>
              </w:rPr>
              <w:t>-</w:t>
            </w:r>
          </w:p>
        </w:tc>
      </w:tr>
      <w:tr w:rsidR="002A1C6C" w:rsidTr="00AF7ADF">
        <w:tc>
          <w:tcPr>
            <w:tcW w:w="863"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rPr>
                <w:color w:val="000000"/>
                <w:szCs w:val="24"/>
              </w:rPr>
            </w:pPr>
            <w:r>
              <w:rPr>
                <w:color w:val="000000"/>
                <w:szCs w:val="24"/>
              </w:rPr>
              <w:t>3.</w:t>
            </w:r>
          </w:p>
        </w:tc>
        <w:tc>
          <w:tcPr>
            <w:tcW w:w="3709" w:type="dxa"/>
            <w:tcBorders>
              <w:top w:val="single" w:sz="4" w:space="0" w:color="auto"/>
              <w:left w:val="single" w:sz="4" w:space="0" w:color="auto"/>
              <w:bottom w:val="single" w:sz="4" w:space="0" w:color="auto"/>
              <w:right w:val="single" w:sz="4" w:space="0" w:color="auto"/>
            </w:tcBorders>
          </w:tcPr>
          <w:p w:rsidR="002A1C6C" w:rsidRDefault="002A1C6C" w:rsidP="00AF7ADF">
            <w:pPr>
              <w:widowControl w:val="0"/>
              <w:jc w:val="both"/>
              <w:rPr>
                <w:color w:val="000000"/>
                <w:szCs w:val="24"/>
              </w:rPr>
            </w:pPr>
            <w:r>
              <w:rPr>
                <w:color w:val="000000"/>
                <w:szCs w:val="24"/>
              </w:rPr>
              <w:t>Pieno gaminiai</w:t>
            </w:r>
          </w:p>
          <w:p w:rsidR="002A1C6C" w:rsidRDefault="002A1C6C" w:rsidP="00AF7ADF">
            <w:pPr>
              <w:widowControl w:val="0"/>
              <w:jc w:val="both"/>
              <w:rPr>
                <w:color w:val="000000"/>
                <w:sz w:val="20"/>
              </w:rPr>
            </w:pPr>
          </w:p>
        </w:tc>
        <w:tc>
          <w:tcPr>
            <w:tcW w:w="1576" w:type="dxa"/>
            <w:tcBorders>
              <w:top w:val="single" w:sz="4" w:space="0" w:color="auto"/>
              <w:left w:val="single" w:sz="4" w:space="0" w:color="auto"/>
              <w:bottom w:val="single" w:sz="4" w:space="0" w:color="auto"/>
              <w:right w:val="single" w:sz="4" w:space="0" w:color="auto"/>
            </w:tcBorders>
          </w:tcPr>
          <w:p w:rsidR="002A1C6C" w:rsidRDefault="002A1C6C" w:rsidP="00AF7ADF">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tcPr>
          <w:p w:rsidR="002A1C6C" w:rsidRDefault="002A1C6C" w:rsidP="00AF7ADF">
            <w:pPr>
              <w:widowControl w:val="0"/>
              <w:jc w:val="center"/>
              <w:rPr>
                <w:color w:val="000000"/>
                <w:szCs w:val="24"/>
                <w:highlight w:val="cyan"/>
              </w:rPr>
            </w:pPr>
          </w:p>
        </w:tc>
        <w:tc>
          <w:tcPr>
            <w:tcW w:w="1581" w:type="dxa"/>
            <w:tcBorders>
              <w:top w:val="single" w:sz="4" w:space="0" w:color="auto"/>
              <w:left w:val="single" w:sz="4" w:space="0" w:color="auto"/>
              <w:bottom w:val="single" w:sz="4" w:space="0" w:color="auto"/>
              <w:right w:val="single" w:sz="4" w:space="0" w:color="auto"/>
            </w:tcBorders>
          </w:tcPr>
          <w:p w:rsidR="002A1C6C" w:rsidRDefault="002A1C6C" w:rsidP="00AF7ADF">
            <w:pPr>
              <w:widowControl w:val="0"/>
              <w:jc w:val="center"/>
              <w:rPr>
                <w:color w:val="000000"/>
                <w:szCs w:val="24"/>
                <w:highlight w:val="cyan"/>
              </w:rPr>
            </w:pPr>
          </w:p>
        </w:tc>
      </w:tr>
      <w:tr w:rsidR="002A1C6C" w:rsidTr="00AF7ADF">
        <w:tc>
          <w:tcPr>
            <w:tcW w:w="863"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rPr>
                <w:color w:val="000000"/>
                <w:szCs w:val="24"/>
              </w:rPr>
            </w:pPr>
            <w:r>
              <w:rPr>
                <w:color w:val="000000"/>
                <w:szCs w:val="24"/>
              </w:rPr>
              <w:t>3.1.</w:t>
            </w:r>
          </w:p>
        </w:tc>
        <w:tc>
          <w:tcPr>
            <w:tcW w:w="3709" w:type="dxa"/>
            <w:tcBorders>
              <w:top w:val="single" w:sz="4" w:space="0" w:color="auto"/>
              <w:left w:val="single" w:sz="4" w:space="0" w:color="auto"/>
              <w:bottom w:val="single" w:sz="4" w:space="0" w:color="auto"/>
              <w:right w:val="single" w:sz="4" w:space="0" w:color="auto"/>
            </w:tcBorders>
          </w:tcPr>
          <w:p w:rsidR="002A1C6C" w:rsidRDefault="002A1C6C" w:rsidP="00AF7ADF">
            <w:pPr>
              <w:widowControl w:val="0"/>
              <w:jc w:val="both"/>
              <w:rPr>
                <w:color w:val="000000"/>
                <w:szCs w:val="24"/>
              </w:rPr>
            </w:pPr>
            <w:r>
              <w:rPr>
                <w:color w:val="000000"/>
                <w:szCs w:val="24"/>
              </w:rPr>
              <w:t>Jogurtai, varškės gaminiai</w:t>
            </w:r>
          </w:p>
          <w:p w:rsidR="002A1C6C" w:rsidRDefault="002A1C6C" w:rsidP="00AF7ADF">
            <w:pPr>
              <w:widowControl w:val="0"/>
              <w:jc w:val="both"/>
              <w:rPr>
                <w:color w:val="000000"/>
                <w:sz w:val="20"/>
              </w:rPr>
            </w:pPr>
          </w:p>
        </w:tc>
        <w:tc>
          <w:tcPr>
            <w:tcW w:w="1576"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center"/>
              <w:rPr>
                <w:color w:val="000000"/>
                <w:szCs w:val="24"/>
              </w:rPr>
            </w:pPr>
            <w:r>
              <w:rPr>
                <w:color w:val="000000"/>
                <w:szCs w:val="24"/>
              </w:rPr>
              <w:t>10</w:t>
            </w:r>
            <w:r>
              <w:rPr>
                <w:color w:val="000000"/>
                <w:szCs w:val="24"/>
                <w:vertAlign w:val="superscript"/>
              </w:rPr>
              <w:t>2</w:t>
            </w:r>
          </w:p>
        </w:tc>
        <w:tc>
          <w:tcPr>
            <w:tcW w:w="1564"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tcPr>
          <w:p w:rsidR="002A1C6C" w:rsidRDefault="002A1C6C" w:rsidP="00AF7ADF">
            <w:pPr>
              <w:widowControl w:val="0"/>
              <w:jc w:val="center"/>
              <w:rPr>
                <w:color w:val="000000"/>
                <w:szCs w:val="24"/>
              </w:rPr>
            </w:pPr>
          </w:p>
        </w:tc>
      </w:tr>
      <w:tr w:rsidR="002A1C6C" w:rsidTr="00AF7ADF">
        <w:tc>
          <w:tcPr>
            <w:tcW w:w="863"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rPr>
                <w:color w:val="000000"/>
                <w:szCs w:val="24"/>
              </w:rPr>
            </w:pPr>
            <w:r>
              <w:rPr>
                <w:color w:val="000000"/>
                <w:szCs w:val="24"/>
              </w:rPr>
              <w:t>3.1.1.</w:t>
            </w:r>
          </w:p>
        </w:tc>
        <w:tc>
          <w:tcPr>
            <w:tcW w:w="3709" w:type="dxa"/>
            <w:tcBorders>
              <w:top w:val="single" w:sz="4" w:space="0" w:color="auto"/>
              <w:left w:val="single" w:sz="4" w:space="0" w:color="auto"/>
              <w:bottom w:val="single" w:sz="4" w:space="0" w:color="auto"/>
              <w:right w:val="single" w:sz="4" w:space="0" w:color="auto"/>
            </w:tcBorders>
          </w:tcPr>
          <w:p w:rsidR="002A1C6C" w:rsidRDefault="002A1C6C" w:rsidP="00AF7ADF">
            <w:pPr>
              <w:widowControl w:val="0"/>
              <w:jc w:val="both"/>
              <w:rPr>
                <w:color w:val="000000"/>
                <w:szCs w:val="24"/>
              </w:rPr>
            </w:pPr>
            <w:r>
              <w:rPr>
                <w:color w:val="000000"/>
                <w:szCs w:val="24"/>
              </w:rPr>
              <w:t xml:space="preserve">Jogurtai ir varškės gaminiai su vaisiais ar uogomis </w:t>
            </w:r>
          </w:p>
        </w:tc>
        <w:tc>
          <w:tcPr>
            <w:tcW w:w="1576"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center"/>
              <w:rPr>
                <w:color w:val="000000"/>
                <w:szCs w:val="24"/>
              </w:rPr>
            </w:pPr>
            <w:r>
              <w:rPr>
                <w:color w:val="000000"/>
                <w:szCs w:val="24"/>
              </w:rPr>
              <w:t xml:space="preserve">10 iš jų </w:t>
            </w:r>
          </w:p>
          <w:p w:rsidR="002A1C6C" w:rsidRDefault="002A1C6C" w:rsidP="00AF7ADF">
            <w:pPr>
              <w:widowControl w:val="0"/>
              <w:jc w:val="center"/>
              <w:rPr>
                <w:color w:val="000000"/>
                <w:szCs w:val="24"/>
              </w:rPr>
            </w:pPr>
            <w:r>
              <w:rPr>
                <w:color w:val="000000"/>
                <w:szCs w:val="24"/>
              </w:rPr>
              <w:t>0 pridėtinių cukrų</w:t>
            </w:r>
          </w:p>
        </w:tc>
        <w:tc>
          <w:tcPr>
            <w:tcW w:w="1564"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tcPr>
          <w:p w:rsidR="002A1C6C" w:rsidRDefault="002A1C6C" w:rsidP="00AF7ADF">
            <w:pPr>
              <w:widowControl w:val="0"/>
              <w:jc w:val="center"/>
              <w:rPr>
                <w:color w:val="000000"/>
                <w:szCs w:val="24"/>
              </w:rPr>
            </w:pPr>
            <w:r>
              <w:rPr>
                <w:color w:val="000000"/>
                <w:szCs w:val="24"/>
              </w:rPr>
              <w:t>-</w:t>
            </w:r>
          </w:p>
        </w:tc>
      </w:tr>
      <w:tr w:rsidR="002A1C6C" w:rsidTr="00AF7ADF">
        <w:tc>
          <w:tcPr>
            <w:tcW w:w="863"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rPr>
                <w:color w:val="000000"/>
                <w:szCs w:val="24"/>
              </w:rPr>
            </w:pPr>
            <w:r>
              <w:rPr>
                <w:color w:val="000000"/>
                <w:szCs w:val="24"/>
              </w:rPr>
              <w:t>3.2.</w:t>
            </w:r>
          </w:p>
        </w:tc>
        <w:tc>
          <w:tcPr>
            <w:tcW w:w="3709"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both"/>
              <w:rPr>
                <w:color w:val="000000"/>
                <w:szCs w:val="24"/>
              </w:rPr>
            </w:pPr>
            <w:r>
              <w:rPr>
                <w:color w:val="000000"/>
                <w:szCs w:val="24"/>
              </w:rPr>
              <w:t>Sūriai</w:t>
            </w:r>
          </w:p>
        </w:tc>
        <w:tc>
          <w:tcPr>
            <w:tcW w:w="1576"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center"/>
              <w:rPr>
                <w:color w:val="000000"/>
                <w:szCs w:val="24"/>
              </w:rPr>
            </w:pPr>
            <w:r>
              <w:rPr>
                <w:color w:val="000000"/>
                <w:szCs w:val="24"/>
              </w:rPr>
              <w:t>-</w:t>
            </w:r>
          </w:p>
        </w:tc>
        <w:tc>
          <w:tcPr>
            <w:tcW w:w="1564" w:type="dxa"/>
            <w:tcBorders>
              <w:top w:val="single" w:sz="4" w:space="0" w:color="auto"/>
              <w:left w:val="single" w:sz="4" w:space="0" w:color="auto"/>
              <w:bottom w:val="single" w:sz="4" w:space="0" w:color="auto"/>
              <w:right w:val="single" w:sz="4" w:space="0" w:color="auto"/>
            </w:tcBorders>
          </w:tcPr>
          <w:p w:rsidR="002A1C6C" w:rsidRDefault="002A1C6C" w:rsidP="00AF7ADF">
            <w:pPr>
              <w:widowControl w:val="0"/>
              <w:jc w:val="center"/>
              <w:rPr>
                <w:color w:val="000000"/>
                <w:szCs w:val="24"/>
              </w:rPr>
            </w:pPr>
            <w:r>
              <w:rPr>
                <w:color w:val="000000"/>
                <w:szCs w:val="24"/>
              </w:rPr>
              <w:t>1,7</w:t>
            </w:r>
          </w:p>
          <w:p w:rsidR="002A1C6C" w:rsidRDefault="002A1C6C" w:rsidP="00AF7ADF">
            <w:pPr>
              <w:widowControl w:val="0"/>
              <w:jc w:val="center"/>
              <w:rPr>
                <w:color w:val="000000"/>
                <w:sz w:val="20"/>
                <w:highlight w:val="cyan"/>
              </w:rPr>
            </w:pPr>
          </w:p>
        </w:tc>
        <w:tc>
          <w:tcPr>
            <w:tcW w:w="1581"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center"/>
              <w:rPr>
                <w:color w:val="000000"/>
                <w:szCs w:val="24"/>
              </w:rPr>
            </w:pPr>
            <w:r>
              <w:rPr>
                <w:color w:val="000000"/>
                <w:szCs w:val="24"/>
              </w:rPr>
              <w:t>-</w:t>
            </w:r>
          </w:p>
        </w:tc>
      </w:tr>
      <w:tr w:rsidR="002A1C6C" w:rsidTr="00AF7ADF">
        <w:tc>
          <w:tcPr>
            <w:tcW w:w="863"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rPr>
                <w:color w:val="000000"/>
                <w:szCs w:val="24"/>
              </w:rPr>
            </w:pPr>
            <w:r>
              <w:rPr>
                <w:color w:val="000000"/>
                <w:szCs w:val="24"/>
              </w:rPr>
              <w:t>3.3.</w:t>
            </w:r>
          </w:p>
        </w:tc>
        <w:tc>
          <w:tcPr>
            <w:tcW w:w="3709"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both"/>
              <w:rPr>
                <w:color w:val="000000"/>
                <w:szCs w:val="24"/>
              </w:rPr>
            </w:pPr>
            <w:r>
              <w:rPr>
                <w:color w:val="000000"/>
                <w:szCs w:val="24"/>
              </w:rPr>
              <w:t>Kiti pieno gaminiai, išskyrus desertus</w:t>
            </w:r>
          </w:p>
        </w:tc>
        <w:tc>
          <w:tcPr>
            <w:tcW w:w="1576"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center"/>
              <w:rPr>
                <w:color w:val="000000"/>
                <w:szCs w:val="24"/>
              </w:rPr>
            </w:pPr>
            <w:r>
              <w:rPr>
                <w:color w:val="000000"/>
                <w:szCs w:val="24"/>
              </w:rPr>
              <w:t>5</w:t>
            </w:r>
          </w:p>
        </w:tc>
        <w:tc>
          <w:tcPr>
            <w:tcW w:w="1564"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center"/>
              <w:rPr>
                <w:color w:val="000000"/>
                <w:szCs w:val="24"/>
              </w:rPr>
            </w:pPr>
            <w:r>
              <w:rPr>
                <w:color w:val="000000"/>
                <w:szCs w:val="24"/>
              </w:rPr>
              <w:t>-</w:t>
            </w:r>
          </w:p>
        </w:tc>
      </w:tr>
      <w:tr w:rsidR="002A1C6C" w:rsidTr="00AF7ADF">
        <w:tc>
          <w:tcPr>
            <w:tcW w:w="863"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rPr>
                <w:color w:val="000000"/>
                <w:szCs w:val="24"/>
              </w:rPr>
            </w:pPr>
            <w:r>
              <w:rPr>
                <w:color w:val="000000"/>
                <w:szCs w:val="24"/>
              </w:rPr>
              <w:t>4.</w:t>
            </w:r>
          </w:p>
        </w:tc>
        <w:tc>
          <w:tcPr>
            <w:tcW w:w="3709" w:type="dxa"/>
            <w:tcBorders>
              <w:top w:val="single" w:sz="4" w:space="0" w:color="auto"/>
              <w:left w:val="single" w:sz="4" w:space="0" w:color="auto"/>
              <w:bottom w:val="single" w:sz="4" w:space="0" w:color="auto"/>
              <w:right w:val="single" w:sz="4" w:space="0" w:color="auto"/>
            </w:tcBorders>
          </w:tcPr>
          <w:p w:rsidR="002A1C6C" w:rsidRDefault="002A1C6C" w:rsidP="00AF7ADF">
            <w:pPr>
              <w:widowControl w:val="0"/>
              <w:jc w:val="both"/>
              <w:rPr>
                <w:color w:val="000000"/>
                <w:szCs w:val="24"/>
              </w:rPr>
            </w:pPr>
            <w:r>
              <w:rPr>
                <w:color w:val="000000"/>
                <w:szCs w:val="24"/>
              </w:rPr>
              <w:t>Grūdinių augalų produktai</w:t>
            </w:r>
          </w:p>
          <w:p w:rsidR="002A1C6C" w:rsidRDefault="002A1C6C" w:rsidP="00AF7ADF">
            <w:pPr>
              <w:widowControl w:val="0"/>
              <w:jc w:val="both"/>
              <w:rPr>
                <w:color w:val="000000"/>
                <w:sz w:val="20"/>
              </w:rPr>
            </w:pPr>
          </w:p>
        </w:tc>
        <w:tc>
          <w:tcPr>
            <w:tcW w:w="1576" w:type="dxa"/>
            <w:tcBorders>
              <w:top w:val="single" w:sz="4" w:space="0" w:color="auto"/>
              <w:left w:val="single" w:sz="4" w:space="0" w:color="auto"/>
              <w:bottom w:val="single" w:sz="4" w:space="0" w:color="auto"/>
              <w:right w:val="single" w:sz="4" w:space="0" w:color="auto"/>
            </w:tcBorders>
          </w:tcPr>
          <w:p w:rsidR="002A1C6C" w:rsidRDefault="002A1C6C" w:rsidP="00AF7ADF">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tcPr>
          <w:p w:rsidR="002A1C6C" w:rsidRDefault="002A1C6C" w:rsidP="00AF7ADF">
            <w:pPr>
              <w:widowControl w:val="0"/>
              <w:jc w:val="center"/>
              <w:rPr>
                <w:color w:val="000000"/>
                <w:szCs w:val="24"/>
              </w:rPr>
            </w:pPr>
          </w:p>
        </w:tc>
        <w:tc>
          <w:tcPr>
            <w:tcW w:w="1581" w:type="dxa"/>
            <w:tcBorders>
              <w:top w:val="single" w:sz="4" w:space="0" w:color="auto"/>
              <w:left w:val="single" w:sz="4" w:space="0" w:color="auto"/>
              <w:bottom w:val="single" w:sz="4" w:space="0" w:color="auto"/>
              <w:right w:val="single" w:sz="4" w:space="0" w:color="auto"/>
            </w:tcBorders>
          </w:tcPr>
          <w:p w:rsidR="002A1C6C" w:rsidRDefault="002A1C6C" w:rsidP="00AF7ADF">
            <w:pPr>
              <w:widowControl w:val="0"/>
              <w:jc w:val="center"/>
              <w:rPr>
                <w:color w:val="000000"/>
                <w:szCs w:val="24"/>
              </w:rPr>
            </w:pPr>
          </w:p>
        </w:tc>
      </w:tr>
      <w:tr w:rsidR="002A1C6C" w:rsidTr="00AF7ADF">
        <w:tc>
          <w:tcPr>
            <w:tcW w:w="863"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rPr>
                <w:color w:val="000000"/>
                <w:szCs w:val="24"/>
              </w:rPr>
            </w:pPr>
            <w:r>
              <w:rPr>
                <w:color w:val="000000"/>
                <w:szCs w:val="24"/>
              </w:rPr>
              <w:t>4.1.</w:t>
            </w:r>
          </w:p>
        </w:tc>
        <w:tc>
          <w:tcPr>
            <w:tcW w:w="3709"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both"/>
              <w:rPr>
                <w:color w:val="000000"/>
                <w:szCs w:val="24"/>
              </w:rPr>
            </w:pPr>
            <w:r>
              <w:rPr>
                <w:color w:val="000000"/>
                <w:szCs w:val="24"/>
              </w:rPr>
              <w:t xml:space="preserve">Ruginė duona (ne mažiau kaip 30 proc. sausos produkto masės sudaro rugiai) </w:t>
            </w:r>
          </w:p>
        </w:tc>
        <w:tc>
          <w:tcPr>
            <w:tcW w:w="1576" w:type="dxa"/>
            <w:tcBorders>
              <w:top w:val="single" w:sz="4" w:space="0" w:color="auto"/>
              <w:left w:val="single" w:sz="4" w:space="0" w:color="auto"/>
              <w:bottom w:val="single" w:sz="4" w:space="0" w:color="auto"/>
              <w:right w:val="single" w:sz="4" w:space="0" w:color="auto"/>
            </w:tcBorders>
          </w:tcPr>
          <w:p w:rsidR="002A1C6C" w:rsidRDefault="002A1C6C" w:rsidP="00AF7ADF">
            <w:pPr>
              <w:widowControl w:val="0"/>
              <w:jc w:val="center"/>
              <w:rPr>
                <w:color w:val="000000"/>
                <w:szCs w:val="24"/>
              </w:rPr>
            </w:pPr>
            <w:r>
              <w:rPr>
                <w:color w:val="000000"/>
                <w:szCs w:val="24"/>
              </w:rPr>
              <w:t>5</w:t>
            </w:r>
          </w:p>
          <w:p w:rsidR="002A1C6C" w:rsidRDefault="002A1C6C" w:rsidP="00AF7ADF">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tcPr>
          <w:p w:rsidR="002A1C6C" w:rsidRDefault="002A1C6C" w:rsidP="00AF7ADF">
            <w:pPr>
              <w:widowControl w:val="0"/>
              <w:jc w:val="center"/>
              <w:rPr>
                <w:color w:val="000000"/>
                <w:szCs w:val="24"/>
              </w:rPr>
            </w:pPr>
            <w:r>
              <w:rPr>
                <w:color w:val="000000"/>
                <w:szCs w:val="24"/>
              </w:rPr>
              <w:t>1,2</w:t>
            </w:r>
          </w:p>
          <w:p w:rsidR="002A1C6C" w:rsidRDefault="002A1C6C" w:rsidP="00AF7ADF">
            <w:pPr>
              <w:widowControl w:val="0"/>
              <w:jc w:val="center"/>
              <w:rPr>
                <w:color w:val="000000"/>
                <w:szCs w:val="24"/>
              </w:rPr>
            </w:pPr>
          </w:p>
        </w:tc>
        <w:tc>
          <w:tcPr>
            <w:tcW w:w="1581"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center"/>
              <w:rPr>
                <w:color w:val="000000"/>
                <w:szCs w:val="24"/>
              </w:rPr>
            </w:pPr>
            <w:r>
              <w:rPr>
                <w:color w:val="000000"/>
                <w:szCs w:val="24"/>
              </w:rPr>
              <w:t>6</w:t>
            </w:r>
          </w:p>
        </w:tc>
      </w:tr>
      <w:tr w:rsidR="002A1C6C" w:rsidTr="00AF7ADF">
        <w:tc>
          <w:tcPr>
            <w:tcW w:w="863"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rPr>
                <w:color w:val="000000"/>
                <w:szCs w:val="24"/>
              </w:rPr>
            </w:pPr>
            <w:r>
              <w:rPr>
                <w:color w:val="000000"/>
                <w:szCs w:val="24"/>
              </w:rPr>
              <w:t>4.2.</w:t>
            </w:r>
          </w:p>
        </w:tc>
        <w:tc>
          <w:tcPr>
            <w:tcW w:w="3709"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both"/>
              <w:rPr>
                <w:bCs/>
                <w:color w:val="000000"/>
                <w:szCs w:val="24"/>
              </w:rPr>
            </w:pPr>
            <w:r>
              <w:rPr>
                <w:bCs/>
                <w:color w:val="000000"/>
                <w:szCs w:val="24"/>
              </w:rPr>
              <w:t>Kita duona</w:t>
            </w:r>
            <w:r>
              <w:rPr>
                <w:color w:val="000000"/>
                <w:szCs w:val="24"/>
              </w:rPr>
              <w:t>, duonos ir pyrago</w:t>
            </w:r>
            <w:r>
              <w:rPr>
                <w:bCs/>
                <w:color w:val="000000"/>
                <w:szCs w:val="24"/>
              </w:rPr>
              <w:t xml:space="preserve"> gaminiai</w:t>
            </w:r>
          </w:p>
        </w:tc>
        <w:tc>
          <w:tcPr>
            <w:tcW w:w="1576" w:type="dxa"/>
            <w:tcBorders>
              <w:top w:val="single" w:sz="4" w:space="0" w:color="auto"/>
              <w:left w:val="single" w:sz="4" w:space="0" w:color="auto"/>
              <w:bottom w:val="single" w:sz="4" w:space="0" w:color="auto"/>
              <w:right w:val="single" w:sz="4" w:space="0" w:color="auto"/>
            </w:tcBorders>
          </w:tcPr>
          <w:p w:rsidR="002A1C6C" w:rsidRDefault="002A1C6C" w:rsidP="00AF7ADF">
            <w:pPr>
              <w:widowControl w:val="0"/>
              <w:jc w:val="center"/>
              <w:rPr>
                <w:bCs/>
                <w:color w:val="000000"/>
                <w:szCs w:val="24"/>
              </w:rPr>
            </w:pPr>
            <w:r>
              <w:rPr>
                <w:bCs/>
                <w:color w:val="000000"/>
                <w:szCs w:val="24"/>
              </w:rPr>
              <w:t>5</w:t>
            </w:r>
          </w:p>
        </w:tc>
        <w:tc>
          <w:tcPr>
            <w:tcW w:w="1564" w:type="dxa"/>
            <w:tcBorders>
              <w:top w:val="single" w:sz="4" w:space="0" w:color="auto"/>
              <w:left w:val="single" w:sz="4" w:space="0" w:color="auto"/>
              <w:bottom w:val="single" w:sz="4" w:space="0" w:color="auto"/>
              <w:right w:val="single" w:sz="4" w:space="0" w:color="auto"/>
            </w:tcBorders>
          </w:tcPr>
          <w:p w:rsidR="002A1C6C" w:rsidRDefault="002A1C6C" w:rsidP="00AF7ADF">
            <w:pPr>
              <w:widowControl w:val="0"/>
              <w:jc w:val="center"/>
              <w:rPr>
                <w:bCs/>
                <w:color w:val="000000"/>
                <w:szCs w:val="24"/>
              </w:rPr>
            </w:pPr>
            <w:r>
              <w:rPr>
                <w:bCs/>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center"/>
              <w:rPr>
                <w:bCs/>
                <w:color w:val="000000"/>
                <w:szCs w:val="24"/>
              </w:rPr>
            </w:pPr>
            <w:r>
              <w:rPr>
                <w:bCs/>
                <w:color w:val="000000"/>
                <w:szCs w:val="24"/>
              </w:rPr>
              <w:t>5</w:t>
            </w:r>
          </w:p>
        </w:tc>
      </w:tr>
      <w:tr w:rsidR="002A1C6C" w:rsidTr="00AF7ADF">
        <w:tc>
          <w:tcPr>
            <w:tcW w:w="863"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rPr>
                <w:color w:val="000000"/>
                <w:szCs w:val="24"/>
              </w:rPr>
            </w:pPr>
            <w:r>
              <w:rPr>
                <w:color w:val="000000"/>
                <w:szCs w:val="24"/>
              </w:rPr>
              <w:t>4.3.</w:t>
            </w:r>
          </w:p>
        </w:tc>
        <w:tc>
          <w:tcPr>
            <w:tcW w:w="3709"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both"/>
              <w:rPr>
                <w:color w:val="000000"/>
                <w:szCs w:val="24"/>
              </w:rPr>
            </w:pPr>
            <w:r>
              <w:rPr>
                <w:color w:val="000000"/>
                <w:szCs w:val="24"/>
              </w:rPr>
              <w:t>Smulkieji pyrago gaminiai ir miltinės konditerijos gaminiai</w:t>
            </w:r>
          </w:p>
        </w:tc>
        <w:tc>
          <w:tcPr>
            <w:tcW w:w="1576" w:type="dxa"/>
            <w:tcBorders>
              <w:top w:val="single" w:sz="4" w:space="0" w:color="auto"/>
              <w:left w:val="single" w:sz="4" w:space="0" w:color="auto"/>
              <w:bottom w:val="single" w:sz="4" w:space="0" w:color="auto"/>
              <w:right w:val="single" w:sz="4" w:space="0" w:color="auto"/>
            </w:tcBorders>
          </w:tcPr>
          <w:p w:rsidR="002A1C6C" w:rsidRDefault="002A1C6C" w:rsidP="00AF7ADF">
            <w:pPr>
              <w:widowControl w:val="0"/>
              <w:jc w:val="center"/>
              <w:rPr>
                <w:color w:val="000000"/>
                <w:szCs w:val="24"/>
              </w:rPr>
            </w:pPr>
            <w:r>
              <w:rPr>
                <w:color w:val="000000"/>
                <w:szCs w:val="24"/>
              </w:rPr>
              <w:t>16</w:t>
            </w:r>
          </w:p>
          <w:p w:rsidR="002A1C6C" w:rsidRDefault="002A1C6C" w:rsidP="00AF7ADF">
            <w:pPr>
              <w:widowControl w:val="0"/>
              <w:jc w:val="center"/>
              <w:rPr>
                <w:color w:val="000000"/>
                <w:sz w:val="16"/>
                <w:szCs w:val="16"/>
              </w:rPr>
            </w:pPr>
          </w:p>
        </w:tc>
        <w:tc>
          <w:tcPr>
            <w:tcW w:w="1564"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center"/>
              <w:rPr>
                <w:color w:val="000000"/>
                <w:szCs w:val="24"/>
              </w:rPr>
            </w:pPr>
            <w:r>
              <w:rPr>
                <w:color w:val="000000"/>
                <w:szCs w:val="24"/>
              </w:rPr>
              <w:t>-</w:t>
            </w:r>
          </w:p>
        </w:tc>
      </w:tr>
      <w:tr w:rsidR="002A1C6C" w:rsidTr="00AF7ADF">
        <w:tc>
          <w:tcPr>
            <w:tcW w:w="863"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rPr>
                <w:color w:val="000000"/>
                <w:szCs w:val="24"/>
              </w:rPr>
            </w:pPr>
            <w:r>
              <w:rPr>
                <w:color w:val="000000"/>
                <w:szCs w:val="24"/>
              </w:rPr>
              <w:t>4.4.</w:t>
            </w:r>
          </w:p>
        </w:tc>
        <w:tc>
          <w:tcPr>
            <w:tcW w:w="3709"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both"/>
              <w:rPr>
                <w:color w:val="000000"/>
                <w:szCs w:val="24"/>
              </w:rPr>
            </w:pPr>
            <w:r>
              <w:rPr>
                <w:color w:val="000000"/>
                <w:szCs w:val="24"/>
              </w:rPr>
              <w:t>Pusryčių dribsniai ir javainiai</w:t>
            </w:r>
          </w:p>
          <w:p w:rsidR="002A1C6C" w:rsidRDefault="002A1C6C" w:rsidP="00AF7ADF">
            <w:pPr>
              <w:widowControl w:val="0"/>
              <w:ind w:firstLine="62"/>
              <w:jc w:val="both"/>
              <w:rPr>
                <w:color w:val="000000"/>
                <w:szCs w:val="24"/>
              </w:rPr>
            </w:pPr>
          </w:p>
        </w:tc>
        <w:tc>
          <w:tcPr>
            <w:tcW w:w="1576" w:type="dxa"/>
            <w:tcBorders>
              <w:top w:val="single" w:sz="4" w:space="0" w:color="auto"/>
              <w:left w:val="single" w:sz="4" w:space="0" w:color="auto"/>
              <w:bottom w:val="single" w:sz="4" w:space="0" w:color="auto"/>
              <w:right w:val="single" w:sz="4" w:space="0" w:color="auto"/>
            </w:tcBorders>
          </w:tcPr>
          <w:p w:rsidR="002A1C6C" w:rsidRDefault="002A1C6C" w:rsidP="00AF7ADF">
            <w:pPr>
              <w:widowControl w:val="0"/>
              <w:jc w:val="center"/>
              <w:rPr>
                <w:color w:val="000000"/>
                <w:szCs w:val="24"/>
              </w:rPr>
            </w:pPr>
            <w:r>
              <w:rPr>
                <w:color w:val="000000"/>
                <w:szCs w:val="24"/>
              </w:rPr>
              <w:t>16</w:t>
            </w:r>
          </w:p>
          <w:p w:rsidR="002A1C6C" w:rsidRDefault="002A1C6C" w:rsidP="00AF7ADF">
            <w:pPr>
              <w:widowControl w:val="0"/>
              <w:jc w:val="center"/>
              <w:rPr>
                <w:color w:val="000000"/>
                <w:sz w:val="16"/>
                <w:szCs w:val="16"/>
              </w:rPr>
            </w:pPr>
          </w:p>
        </w:tc>
        <w:tc>
          <w:tcPr>
            <w:tcW w:w="1564"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center"/>
              <w:rPr>
                <w:color w:val="000000"/>
                <w:szCs w:val="24"/>
              </w:rPr>
            </w:pPr>
            <w:r>
              <w:rPr>
                <w:color w:val="000000"/>
                <w:szCs w:val="24"/>
              </w:rPr>
              <w:t>6</w:t>
            </w:r>
          </w:p>
        </w:tc>
      </w:tr>
      <w:tr w:rsidR="002A1C6C" w:rsidTr="00AF7ADF">
        <w:tc>
          <w:tcPr>
            <w:tcW w:w="863" w:type="dxa"/>
            <w:tcBorders>
              <w:top w:val="single" w:sz="4" w:space="0" w:color="auto"/>
              <w:left w:val="single" w:sz="4" w:space="0" w:color="auto"/>
              <w:bottom w:val="single" w:sz="4" w:space="0" w:color="auto"/>
              <w:right w:val="single" w:sz="4" w:space="0" w:color="auto"/>
            </w:tcBorders>
          </w:tcPr>
          <w:p w:rsidR="002A1C6C" w:rsidRDefault="002A1C6C" w:rsidP="00AF7ADF">
            <w:pPr>
              <w:widowControl w:val="0"/>
              <w:rPr>
                <w:bCs/>
                <w:color w:val="000000"/>
                <w:szCs w:val="24"/>
              </w:rPr>
            </w:pPr>
            <w:r>
              <w:rPr>
                <w:bCs/>
                <w:color w:val="000000"/>
                <w:szCs w:val="24"/>
              </w:rPr>
              <w:t>4.5.</w:t>
            </w:r>
          </w:p>
        </w:tc>
        <w:tc>
          <w:tcPr>
            <w:tcW w:w="3709" w:type="dxa"/>
            <w:tcBorders>
              <w:top w:val="single" w:sz="4" w:space="0" w:color="auto"/>
              <w:left w:val="single" w:sz="4" w:space="0" w:color="auto"/>
              <w:bottom w:val="single" w:sz="4" w:space="0" w:color="auto"/>
              <w:right w:val="single" w:sz="4" w:space="0" w:color="auto"/>
            </w:tcBorders>
          </w:tcPr>
          <w:p w:rsidR="002A1C6C" w:rsidRDefault="002A1C6C" w:rsidP="00AF7ADF">
            <w:pPr>
              <w:widowControl w:val="0"/>
              <w:jc w:val="both"/>
              <w:rPr>
                <w:bCs/>
                <w:color w:val="000000"/>
                <w:szCs w:val="24"/>
              </w:rPr>
            </w:pPr>
            <w:r>
              <w:rPr>
                <w:bCs/>
                <w:color w:val="000000"/>
                <w:szCs w:val="24"/>
              </w:rPr>
              <w:t>Ekstruduoti ar pūsti pyrago gaminiai (javinukai, duoniukai, trapučiai ir pan.)</w:t>
            </w:r>
          </w:p>
        </w:tc>
        <w:tc>
          <w:tcPr>
            <w:tcW w:w="1576" w:type="dxa"/>
            <w:tcBorders>
              <w:top w:val="single" w:sz="4" w:space="0" w:color="auto"/>
              <w:left w:val="single" w:sz="4" w:space="0" w:color="auto"/>
              <w:bottom w:val="single" w:sz="4" w:space="0" w:color="auto"/>
              <w:right w:val="single" w:sz="4" w:space="0" w:color="auto"/>
            </w:tcBorders>
          </w:tcPr>
          <w:p w:rsidR="002A1C6C" w:rsidRDefault="002A1C6C" w:rsidP="00AF7ADF">
            <w:pPr>
              <w:widowControl w:val="0"/>
              <w:jc w:val="center"/>
              <w:rPr>
                <w:bCs/>
                <w:color w:val="000000"/>
                <w:szCs w:val="24"/>
              </w:rPr>
            </w:pPr>
            <w:r>
              <w:rPr>
                <w:bCs/>
                <w:color w:val="000000"/>
                <w:szCs w:val="24"/>
              </w:rPr>
              <w:t xml:space="preserve">16 </w:t>
            </w:r>
          </w:p>
        </w:tc>
        <w:tc>
          <w:tcPr>
            <w:tcW w:w="1564" w:type="dxa"/>
            <w:tcBorders>
              <w:top w:val="single" w:sz="4" w:space="0" w:color="auto"/>
              <w:left w:val="single" w:sz="4" w:space="0" w:color="auto"/>
              <w:bottom w:val="single" w:sz="4" w:space="0" w:color="auto"/>
              <w:right w:val="single" w:sz="4" w:space="0" w:color="auto"/>
            </w:tcBorders>
          </w:tcPr>
          <w:p w:rsidR="002A1C6C" w:rsidRDefault="002A1C6C" w:rsidP="00AF7ADF">
            <w:pPr>
              <w:widowControl w:val="0"/>
              <w:jc w:val="center"/>
              <w:rPr>
                <w:bCs/>
                <w:color w:val="000000"/>
                <w:szCs w:val="24"/>
              </w:rPr>
            </w:pPr>
            <w:r>
              <w:rPr>
                <w:bCs/>
                <w:color w:val="000000"/>
                <w:szCs w:val="24"/>
              </w:rPr>
              <w:t>1</w:t>
            </w:r>
          </w:p>
        </w:tc>
        <w:tc>
          <w:tcPr>
            <w:tcW w:w="1581" w:type="dxa"/>
            <w:tcBorders>
              <w:top w:val="single" w:sz="4" w:space="0" w:color="auto"/>
              <w:left w:val="single" w:sz="4" w:space="0" w:color="auto"/>
              <w:bottom w:val="single" w:sz="4" w:space="0" w:color="auto"/>
              <w:right w:val="single" w:sz="4" w:space="0" w:color="auto"/>
            </w:tcBorders>
          </w:tcPr>
          <w:p w:rsidR="002A1C6C" w:rsidRDefault="002A1C6C" w:rsidP="00AF7ADF">
            <w:pPr>
              <w:widowControl w:val="0"/>
              <w:jc w:val="center"/>
              <w:rPr>
                <w:bCs/>
                <w:color w:val="000000"/>
                <w:szCs w:val="24"/>
              </w:rPr>
            </w:pPr>
            <w:r>
              <w:rPr>
                <w:bCs/>
                <w:color w:val="000000"/>
                <w:szCs w:val="24"/>
              </w:rPr>
              <w:t>-</w:t>
            </w:r>
          </w:p>
        </w:tc>
      </w:tr>
      <w:tr w:rsidR="002A1C6C" w:rsidTr="00AF7ADF">
        <w:tc>
          <w:tcPr>
            <w:tcW w:w="863"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rPr>
                <w:color w:val="000000"/>
                <w:szCs w:val="24"/>
              </w:rPr>
            </w:pPr>
            <w:r>
              <w:rPr>
                <w:color w:val="000000"/>
                <w:szCs w:val="24"/>
              </w:rPr>
              <w:t>5.</w:t>
            </w:r>
          </w:p>
        </w:tc>
        <w:tc>
          <w:tcPr>
            <w:tcW w:w="3709"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both"/>
              <w:rPr>
                <w:color w:val="000000"/>
                <w:szCs w:val="24"/>
              </w:rPr>
            </w:pPr>
            <w:r>
              <w:rPr>
                <w:color w:val="000000"/>
                <w:szCs w:val="24"/>
              </w:rPr>
              <w:t>Trinti, džiovinti vaisiai ar uogos ar jų gaminiai</w:t>
            </w:r>
          </w:p>
        </w:tc>
        <w:tc>
          <w:tcPr>
            <w:tcW w:w="1576" w:type="dxa"/>
            <w:tcBorders>
              <w:top w:val="single" w:sz="4" w:space="0" w:color="auto"/>
              <w:left w:val="single" w:sz="4" w:space="0" w:color="auto"/>
              <w:bottom w:val="single" w:sz="4" w:space="0" w:color="auto"/>
              <w:right w:val="single" w:sz="4" w:space="0" w:color="auto"/>
            </w:tcBorders>
          </w:tcPr>
          <w:p w:rsidR="002A1C6C" w:rsidRDefault="002A1C6C" w:rsidP="00AF7ADF">
            <w:pPr>
              <w:widowControl w:val="0"/>
              <w:jc w:val="center"/>
              <w:rPr>
                <w:color w:val="000000"/>
                <w:szCs w:val="24"/>
              </w:rPr>
            </w:pPr>
            <w:r>
              <w:rPr>
                <w:color w:val="000000"/>
                <w:szCs w:val="24"/>
              </w:rPr>
              <w:t xml:space="preserve">0 (pridėtinių cukrų) </w:t>
            </w:r>
          </w:p>
        </w:tc>
        <w:tc>
          <w:tcPr>
            <w:tcW w:w="1564"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center"/>
              <w:rPr>
                <w:color w:val="000000"/>
                <w:szCs w:val="24"/>
              </w:rPr>
            </w:pPr>
            <w:r>
              <w:rPr>
                <w:color w:val="000000"/>
                <w:szCs w:val="24"/>
              </w:rPr>
              <w:t>-</w:t>
            </w:r>
          </w:p>
        </w:tc>
      </w:tr>
      <w:tr w:rsidR="002A1C6C" w:rsidTr="00AF7ADF">
        <w:tc>
          <w:tcPr>
            <w:tcW w:w="863"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rPr>
                <w:color w:val="000000"/>
                <w:szCs w:val="24"/>
              </w:rPr>
            </w:pPr>
            <w:r>
              <w:rPr>
                <w:color w:val="000000"/>
                <w:szCs w:val="24"/>
              </w:rPr>
              <w:t>6.</w:t>
            </w:r>
          </w:p>
        </w:tc>
        <w:tc>
          <w:tcPr>
            <w:tcW w:w="3709"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both"/>
              <w:rPr>
                <w:color w:val="000000"/>
                <w:szCs w:val="24"/>
              </w:rPr>
            </w:pPr>
            <w:r>
              <w:rPr>
                <w:color w:val="000000"/>
                <w:szCs w:val="24"/>
              </w:rPr>
              <w:t>Maitinimo paslaugos teikėjo pagaminti patiekalai, išskyrus desertus</w:t>
            </w:r>
          </w:p>
        </w:tc>
        <w:tc>
          <w:tcPr>
            <w:tcW w:w="1576"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center"/>
              <w:rPr>
                <w:color w:val="000000"/>
                <w:szCs w:val="24"/>
              </w:rPr>
            </w:pPr>
            <w:r>
              <w:rPr>
                <w:color w:val="000000"/>
                <w:szCs w:val="24"/>
              </w:rPr>
              <w:t xml:space="preserve">5 (pridėtinių cukrų) </w:t>
            </w:r>
          </w:p>
        </w:tc>
        <w:tc>
          <w:tcPr>
            <w:tcW w:w="1564"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center"/>
              <w:rPr>
                <w:color w:val="000000"/>
                <w:szCs w:val="24"/>
              </w:rPr>
            </w:pPr>
            <w:r>
              <w:rPr>
                <w:color w:val="000000"/>
                <w:szCs w:val="24"/>
              </w:rPr>
              <w:t>-</w:t>
            </w:r>
          </w:p>
        </w:tc>
      </w:tr>
      <w:tr w:rsidR="002A1C6C" w:rsidTr="008350F7">
        <w:trPr>
          <w:trHeight w:val="410"/>
        </w:trPr>
        <w:tc>
          <w:tcPr>
            <w:tcW w:w="863"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rPr>
                <w:color w:val="000000"/>
                <w:szCs w:val="24"/>
              </w:rPr>
            </w:pPr>
            <w:r>
              <w:rPr>
                <w:color w:val="000000"/>
                <w:szCs w:val="24"/>
              </w:rPr>
              <w:t xml:space="preserve">7. </w:t>
            </w:r>
          </w:p>
        </w:tc>
        <w:tc>
          <w:tcPr>
            <w:tcW w:w="3709"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both"/>
              <w:rPr>
                <w:color w:val="000000"/>
                <w:szCs w:val="24"/>
              </w:rPr>
            </w:pPr>
            <w:r>
              <w:rPr>
                <w:color w:val="000000"/>
                <w:szCs w:val="24"/>
              </w:rPr>
              <w:t>Desertai</w:t>
            </w:r>
          </w:p>
        </w:tc>
        <w:tc>
          <w:tcPr>
            <w:tcW w:w="1576" w:type="dxa"/>
            <w:tcBorders>
              <w:top w:val="single" w:sz="4" w:space="0" w:color="auto"/>
              <w:left w:val="single" w:sz="4" w:space="0" w:color="auto"/>
              <w:bottom w:val="single" w:sz="4" w:space="0" w:color="auto"/>
              <w:right w:val="single" w:sz="4" w:space="0" w:color="auto"/>
            </w:tcBorders>
          </w:tcPr>
          <w:p w:rsidR="002A1C6C" w:rsidRDefault="002A1C6C" w:rsidP="00AF7ADF">
            <w:pPr>
              <w:widowControl w:val="0"/>
              <w:jc w:val="center"/>
              <w:rPr>
                <w:color w:val="000000"/>
                <w:szCs w:val="24"/>
              </w:rPr>
            </w:pPr>
            <w:r>
              <w:rPr>
                <w:color w:val="000000"/>
                <w:szCs w:val="24"/>
              </w:rPr>
              <w:t>16</w:t>
            </w:r>
          </w:p>
          <w:p w:rsidR="002A1C6C" w:rsidRDefault="002A1C6C" w:rsidP="00AF7ADF">
            <w:pPr>
              <w:widowControl w:val="0"/>
              <w:jc w:val="center"/>
              <w:rPr>
                <w:color w:val="000000"/>
                <w:sz w:val="16"/>
                <w:szCs w:val="16"/>
              </w:rPr>
            </w:pPr>
          </w:p>
        </w:tc>
        <w:tc>
          <w:tcPr>
            <w:tcW w:w="1564"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center"/>
              <w:rPr>
                <w:color w:val="000000"/>
                <w:szCs w:val="24"/>
              </w:rPr>
            </w:pPr>
            <w:r>
              <w:rPr>
                <w:color w:val="000000"/>
                <w:szCs w:val="24"/>
              </w:rPr>
              <w:t>-</w:t>
            </w:r>
          </w:p>
        </w:tc>
      </w:tr>
      <w:tr w:rsidR="002A1C6C" w:rsidTr="00AF7ADF">
        <w:tc>
          <w:tcPr>
            <w:tcW w:w="863"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rPr>
                <w:color w:val="000000"/>
                <w:szCs w:val="24"/>
              </w:rPr>
            </w:pPr>
            <w:r>
              <w:rPr>
                <w:color w:val="000000"/>
                <w:szCs w:val="24"/>
              </w:rPr>
              <w:t>8.</w:t>
            </w:r>
          </w:p>
        </w:tc>
        <w:tc>
          <w:tcPr>
            <w:tcW w:w="3709"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both"/>
              <w:rPr>
                <w:color w:val="000000"/>
                <w:szCs w:val="24"/>
              </w:rPr>
            </w:pPr>
            <w:r>
              <w:rPr>
                <w:color w:val="000000"/>
                <w:szCs w:val="24"/>
              </w:rPr>
              <w:t>Gerti skirti produktai, išskyrus nurodytus 3.1 ir 3.3 papunkčiuose</w:t>
            </w:r>
          </w:p>
        </w:tc>
        <w:tc>
          <w:tcPr>
            <w:tcW w:w="1576" w:type="dxa"/>
            <w:tcBorders>
              <w:top w:val="single" w:sz="4" w:space="0" w:color="auto"/>
              <w:left w:val="single" w:sz="4" w:space="0" w:color="auto"/>
              <w:bottom w:val="single" w:sz="4" w:space="0" w:color="auto"/>
              <w:right w:val="single" w:sz="4" w:space="0" w:color="auto"/>
            </w:tcBorders>
          </w:tcPr>
          <w:p w:rsidR="002A1C6C" w:rsidRDefault="002A1C6C" w:rsidP="00AF7ADF">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tcPr>
          <w:p w:rsidR="002A1C6C" w:rsidRDefault="002A1C6C" w:rsidP="00AF7ADF">
            <w:pPr>
              <w:widowControl w:val="0"/>
              <w:jc w:val="center"/>
              <w:rPr>
                <w:color w:val="000000"/>
                <w:szCs w:val="24"/>
              </w:rPr>
            </w:pPr>
          </w:p>
        </w:tc>
        <w:tc>
          <w:tcPr>
            <w:tcW w:w="1581" w:type="dxa"/>
            <w:tcBorders>
              <w:top w:val="single" w:sz="4" w:space="0" w:color="auto"/>
              <w:left w:val="single" w:sz="4" w:space="0" w:color="auto"/>
              <w:bottom w:val="single" w:sz="4" w:space="0" w:color="auto"/>
              <w:right w:val="single" w:sz="4" w:space="0" w:color="auto"/>
            </w:tcBorders>
          </w:tcPr>
          <w:p w:rsidR="002A1C6C" w:rsidRDefault="002A1C6C" w:rsidP="00AF7ADF">
            <w:pPr>
              <w:widowControl w:val="0"/>
              <w:jc w:val="center"/>
              <w:rPr>
                <w:color w:val="000000"/>
                <w:szCs w:val="24"/>
              </w:rPr>
            </w:pPr>
          </w:p>
        </w:tc>
      </w:tr>
      <w:tr w:rsidR="002A1C6C" w:rsidTr="00AF7ADF">
        <w:tc>
          <w:tcPr>
            <w:tcW w:w="863"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rPr>
                <w:color w:val="000000"/>
                <w:szCs w:val="24"/>
              </w:rPr>
            </w:pPr>
            <w:r>
              <w:rPr>
                <w:color w:val="000000"/>
                <w:szCs w:val="24"/>
              </w:rPr>
              <w:t>8.1.</w:t>
            </w:r>
          </w:p>
        </w:tc>
        <w:tc>
          <w:tcPr>
            <w:tcW w:w="3709" w:type="dxa"/>
            <w:tcBorders>
              <w:top w:val="single" w:sz="4" w:space="0" w:color="auto"/>
              <w:left w:val="single" w:sz="4" w:space="0" w:color="auto"/>
              <w:bottom w:val="single" w:sz="4" w:space="0" w:color="auto"/>
              <w:right w:val="single" w:sz="4" w:space="0" w:color="auto"/>
            </w:tcBorders>
          </w:tcPr>
          <w:p w:rsidR="002A1C6C" w:rsidRDefault="002A1C6C" w:rsidP="00AF7ADF">
            <w:pPr>
              <w:widowControl w:val="0"/>
              <w:jc w:val="both"/>
              <w:rPr>
                <w:color w:val="000000"/>
                <w:szCs w:val="24"/>
              </w:rPr>
            </w:pPr>
            <w:r>
              <w:rPr>
                <w:color w:val="000000"/>
                <w:szCs w:val="24"/>
              </w:rPr>
              <w:t>Sultys (vaisių ir (ar) daržovių)</w:t>
            </w:r>
          </w:p>
          <w:p w:rsidR="002A1C6C" w:rsidRDefault="002A1C6C" w:rsidP="00AF7ADF">
            <w:pPr>
              <w:widowControl w:val="0"/>
              <w:jc w:val="both"/>
              <w:rPr>
                <w:color w:val="000000"/>
                <w:sz w:val="16"/>
                <w:szCs w:val="16"/>
              </w:rPr>
            </w:pPr>
          </w:p>
        </w:tc>
        <w:tc>
          <w:tcPr>
            <w:tcW w:w="1576"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center"/>
              <w:rPr>
                <w:color w:val="000000"/>
                <w:szCs w:val="24"/>
              </w:rPr>
            </w:pPr>
            <w:r>
              <w:rPr>
                <w:color w:val="000000"/>
                <w:szCs w:val="24"/>
              </w:rPr>
              <w:t>-</w:t>
            </w:r>
          </w:p>
        </w:tc>
        <w:tc>
          <w:tcPr>
            <w:tcW w:w="1564"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center"/>
              <w:rPr>
                <w:color w:val="000000"/>
                <w:szCs w:val="24"/>
              </w:rPr>
            </w:pPr>
            <w:r>
              <w:rPr>
                <w:color w:val="000000"/>
                <w:szCs w:val="24"/>
              </w:rPr>
              <w:t>0</w:t>
            </w:r>
          </w:p>
        </w:tc>
        <w:tc>
          <w:tcPr>
            <w:tcW w:w="1581"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center"/>
              <w:rPr>
                <w:color w:val="000000"/>
                <w:szCs w:val="24"/>
              </w:rPr>
            </w:pPr>
            <w:r>
              <w:rPr>
                <w:color w:val="000000"/>
                <w:szCs w:val="24"/>
              </w:rPr>
              <w:t>-</w:t>
            </w:r>
          </w:p>
        </w:tc>
      </w:tr>
      <w:tr w:rsidR="002A1C6C" w:rsidTr="00AF7ADF">
        <w:tc>
          <w:tcPr>
            <w:tcW w:w="863"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rPr>
                <w:color w:val="000000"/>
                <w:szCs w:val="24"/>
              </w:rPr>
            </w:pPr>
            <w:r>
              <w:rPr>
                <w:color w:val="000000"/>
                <w:szCs w:val="24"/>
              </w:rPr>
              <w:t>8.2.</w:t>
            </w:r>
          </w:p>
        </w:tc>
        <w:tc>
          <w:tcPr>
            <w:tcW w:w="3709"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both"/>
              <w:rPr>
                <w:color w:val="000000"/>
                <w:szCs w:val="24"/>
              </w:rPr>
            </w:pPr>
            <w:r>
              <w:rPr>
                <w:color w:val="000000"/>
                <w:szCs w:val="24"/>
              </w:rPr>
              <w:t xml:space="preserve">Kiti gėrimai (sulčių gėrimai, </w:t>
            </w:r>
            <w:r>
              <w:rPr>
                <w:color w:val="000000"/>
                <w:szCs w:val="24"/>
              </w:rPr>
              <w:lastRenderedPageBreak/>
              <w:t>nektarai, gaivieji gėrimai ir pan.)</w:t>
            </w:r>
          </w:p>
        </w:tc>
        <w:tc>
          <w:tcPr>
            <w:tcW w:w="1576" w:type="dxa"/>
            <w:tcBorders>
              <w:top w:val="single" w:sz="4" w:space="0" w:color="auto"/>
              <w:left w:val="single" w:sz="4" w:space="0" w:color="auto"/>
              <w:bottom w:val="single" w:sz="4" w:space="0" w:color="auto"/>
              <w:right w:val="single" w:sz="4" w:space="0" w:color="auto"/>
            </w:tcBorders>
          </w:tcPr>
          <w:p w:rsidR="002A1C6C" w:rsidRDefault="002A1C6C" w:rsidP="00AF7ADF">
            <w:pPr>
              <w:widowControl w:val="0"/>
              <w:jc w:val="center"/>
              <w:rPr>
                <w:color w:val="000000"/>
                <w:szCs w:val="24"/>
              </w:rPr>
            </w:pPr>
            <w:r>
              <w:rPr>
                <w:color w:val="000000"/>
                <w:szCs w:val="24"/>
              </w:rPr>
              <w:lastRenderedPageBreak/>
              <w:t>5</w:t>
            </w:r>
          </w:p>
          <w:p w:rsidR="002A1C6C" w:rsidRDefault="002A1C6C" w:rsidP="00AF7ADF">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center"/>
              <w:rPr>
                <w:color w:val="000000"/>
                <w:szCs w:val="24"/>
              </w:rPr>
            </w:pPr>
            <w:r>
              <w:rPr>
                <w:color w:val="000000"/>
                <w:szCs w:val="24"/>
              </w:rPr>
              <w:lastRenderedPageBreak/>
              <w:t>0</w:t>
            </w:r>
          </w:p>
        </w:tc>
        <w:tc>
          <w:tcPr>
            <w:tcW w:w="1581"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center"/>
              <w:rPr>
                <w:color w:val="000000"/>
                <w:szCs w:val="24"/>
              </w:rPr>
            </w:pPr>
            <w:r>
              <w:rPr>
                <w:color w:val="000000"/>
                <w:szCs w:val="24"/>
              </w:rPr>
              <w:t>-</w:t>
            </w:r>
          </w:p>
        </w:tc>
      </w:tr>
      <w:tr w:rsidR="002A1C6C" w:rsidTr="00AF7ADF">
        <w:tc>
          <w:tcPr>
            <w:tcW w:w="863"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rPr>
                <w:color w:val="000000"/>
                <w:szCs w:val="24"/>
              </w:rPr>
            </w:pPr>
            <w:r>
              <w:rPr>
                <w:color w:val="000000"/>
                <w:szCs w:val="24"/>
              </w:rPr>
              <w:t>8.3</w:t>
            </w:r>
          </w:p>
        </w:tc>
        <w:tc>
          <w:tcPr>
            <w:tcW w:w="3709"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both"/>
              <w:rPr>
                <w:color w:val="000000"/>
                <w:szCs w:val="24"/>
              </w:rPr>
            </w:pPr>
            <w:r>
              <w:rPr>
                <w:color w:val="000000"/>
                <w:szCs w:val="24"/>
              </w:rPr>
              <w:t xml:space="preserve">Maitinimo paslaugos teikėjo pagaminti </w:t>
            </w:r>
            <w:r>
              <w:rPr>
                <w:szCs w:val="24"/>
                <w:lang w:eastAsia="lt-LT"/>
              </w:rPr>
              <w:t xml:space="preserve">gėrimai </w:t>
            </w:r>
          </w:p>
        </w:tc>
        <w:tc>
          <w:tcPr>
            <w:tcW w:w="1576"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center"/>
              <w:rPr>
                <w:color w:val="000000"/>
                <w:szCs w:val="24"/>
              </w:rPr>
            </w:pPr>
            <w:r>
              <w:rPr>
                <w:color w:val="000000"/>
                <w:szCs w:val="24"/>
              </w:rPr>
              <w:t>5</w:t>
            </w:r>
          </w:p>
        </w:tc>
        <w:tc>
          <w:tcPr>
            <w:tcW w:w="1564"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center"/>
              <w:rPr>
                <w:color w:val="000000"/>
                <w:szCs w:val="24"/>
              </w:rPr>
            </w:pPr>
            <w:r>
              <w:rPr>
                <w:color w:val="000000"/>
                <w:szCs w:val="24"/>
              </w:rPr>
              <w:t>-</w:t>
            </w:r>
          </w:p>
        </w:tc>
        <w:tc>
          <w:tcPr>
            <w:tcW w:w="1581"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center"/>
              <w:rPr>
                <w:color w:val="000000"/>
                <w:szCs w:val="24"/>
              </w:rPr>
            </w:pPr>
            <w:r>
              <w:rPr>
                <w:color w:val="000000"/>
                <w:szCs w:val="24"/>
              </w:rPr>
              <w:t>-</w:t>
            </w:r>
          </w:p>
        </w:tc>
      </w:tr>
      <w:tr w:rsidR="002A1C6C" w:rsidTr="00AF7ADF">
        <w:tc>
          <w:tcPr>
            <w:tcW w:w="863"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rPr>
                <w:color w:val="000000"/>
                <w:szCs w:val="24"/>
              </w:rPr>
            </w:pPr>
            <w:r>
              <w:rPr>
                <w:color w:val="000000"/>
                <w:szCs w:val="24"/>
              </w:rPr>
              <w:t>9.</w:t>
            </w:r>
          </w:p>
        </w:tc>
        <w:tc>
          <w:tcPr>
            <w:tcW w:w="3709"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both"/>
              <w:rPr>
                <w:color w:val="000000"/>
                <w:szCs w:val="24"/>
              </w:rPr>
            </w:pPr>
            <w:r>
              <w:rPr>
                <w:color w:val="000000"/>
                <w:szCs w:val="24"/>
              </w:rPr>
              <w:t>Kiti maisto produktai, nenurodyti 1‒8 punktuose, išskyrus vaisius</w:t>
            </w:r>
          </w:p>
        </w:tc>
        <w:tc>
          <w:tcPr>
            <w:tcW w:w="1576"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center"/>
              <w:rPr>
                <w:color w:val="000000"/>
                <w:szCs w:val="24"/>
              </w:rPr>
            </w:pPr>
            <w:r>
              <w:rPr>
                <w:color w:val="000000"/>
                <w:szCs w:val="24"/>
              </w:rPr>
              <w:t>5</w:t>
            </w:r>
          </w:p>
        </w:tc>
        <w:tc>
          <w:tcPr>
            <w:tcW w:w="1564"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center"/>
              <w:rPr>
                <w:color w:val="000000"/>
                <w:szCs w:val="24"/>
              </w:rPr>
            </w:pPr>
            <w:r>
              <w:rPr>
                <w:color w:val="000000"/>
                <w:szCs w:val="24"/>
              </w:rPr>
              <w:t>-</w:t>
            </w:r>
          </w:p>
        </w:tc>
      </w:tr>
    </w:tbl>
    <w:p w:rsidR="002A1C6C" w:rsidRDefault="002A1C6C" w:rsidP="002A1C6C">
      <w:pPr>
        <w:widowControl w:val="0"/>
        <w:jc w:val="both"/>
        <w:rPr>
          <w:color w:val="000000"/>
          <w:sz w:val="8"/>
          <w:szCs w:val="8"/>
        </w:rPr>
      </w:pPr>
    </w:p>
    <w:p w:rsidR="002A1C6C" w:rsidRDefault="002A1C6C" w:rsidP="002A1C6C">
      <w:pPr>
        <w:widowControl w:val="0"/>
        <w:jc w:val="both"/>
        <w:rPr>
          <w:color w:val="000000"/>
          <w:vertAlign w:val="superscript"/>
        </w:rPr>
      </w:pPr>
      <w:r>
        <w:rPr>
          <w:color w:val="000000"/>
          <w:vertAlign w:val="superscript"/>
        </w:rPr>
        <w:t xml:space="preserve">1 </w:t>
      </w:r>
      <w:r>
        <w:rPr>
          <w:color w:val="000000"/>
        </w:rPr>
        <w:t xml:space="preserve">Maisto produktams, </w:t>
      </w:r>
      <w:r>
        <w:rPr>
          <w:szCs w:val="24"/>
        </w:rPr>
        <w:t xml:space="preserve">atitinkantiems </w:t>
      </w:r>
      <w:r>
        <w:rPr>
          <w:rFonts w:eastAsia="Calibri"/>
          <w:bCs/>
          <w:spacing w:val="5"/>
          <w:szCs w:val="24"/>
          <w:lang w:eastAsia="sv-SE"/>
        </w:rPr>
        <w:t>maisto produktų ženklinimo simboliu</w:t>
      </w:r>
      <w:r>
        <w:rPr>
          <w:szCs w:val="24"/>
        </w:rPr>
        <w:t xml:space="preserve"> „Rakto skylutė“ kriterijus, šio priedo reikalavimai netaikomi.</w:t>
      </w:r>
    </w:p>
    <w:p w:rsidR="002A1C6C" w:rsidRDefault="002A1C6C" w:rsidP="002A1C6C">
      <w:pPr>
        <w:widowControl w:val="0"/>
        <w:jc w:val="both"/>
        <w:rPr>
          <w:color w:val="000000"/>
          <w:vertAlign w:val="superscript"/>
        </w:rPr>
      </w:pPr>
      <w:r>
        <w:rPr>
          <w:color w:val="000000"/>
          <w:vertAlign w:val="superscript"/>
        </w:rPr>
        <w:t xml:space="preserve">2 </w:t>
      </w:r>
      <w:r>
        <w:rPr>
          <w:color w:val="000000"/>
        </w:rPr>
        <w:t>2020–2021 mokslo metais 8 g/100g (ml); 2021–2022 mokslo metais 7 g/100g(ml); 2022–2023 mokslo metais 6 g/100g(ml); 2023‒2024 ir vėlesniais mokslo metais 5 g/100 g (ml).</w:t>
      </w:r>
    </w:p>
    <w:p w:rsidR="002A1C6C" w:rsidRDefault="002A1C6C" w:rsidP="002A1C6C">
      <w:pPr>
        <w:widowControl w:val="0"/>
        <w:jc w:val="both"/>
        <w:rPr>
          <w:color w:val="000000"/>
          <w:vertAlign w:val="superscript"/>
        </w:rPr>
      </w:pPr>
    </w:p>
    <w:p w:rsidR="002A1C6C" w:rsidRPr="008350F7" w:rsidRDefault="002A1C6C" w:rsidP="008350F7">
      <w:pPr>
        <w:widowControl w:val="0"/>
        <w:jc w:val="center"/>
      </w:pPr>
    </w:p>
    <w:p w:rsidR="002A1C6C" w:rsidRDefault="002A1C6C" w:rsidP="002A1C6C">
      <w:pPr>
        <w:keepNext/>
        <w:tabs>
          <w:tab w:val="left" w:pos="1304"/>
          <w:tab w:val="left" w:pos="1457"/>
          <w:tab w:val="left" w:pos="1604"/>
          <w:tab w:val="left" w:pos="1757"/>
        </w:tabs>
        <w:rPr>
          <w:color w:val="000000"/>
        </w:rPr>
      </w:pPr>
    </w:p>
    <w:p w:rsidR="002A1C6C" w:rsidRDefault="002A1C6C" w:rsidP="002A1C6C">
      <w:pPr>
        <w:jc w:val="both"/>
        <w:rPr>
          <w:rFonts w:eastAsia="MS Mincho"/>
          <w:i/>
          <w:iCs/>
          <w:sz w:val="20"/>
        </w:rPr>
      </w:pPr>
    </w:p>
    <w:p w:rsidR="002A1C6C" w:rsidRDefault="002A1C6C" w:rsidP="002A1C6C"/>
    <w:p w:rsidR="00FA5D51" w:rsidRDefault="00FA5D51" w:rsidP="00C943C0">
      <w:pPr>
        <w:ind w:left="3888" w:firstLine="1215"/>
        <w:rPr>
          <w:rFonts w:eastAsia="Calibri"/>
          <w:szCs w:val="24"/>
        </w:rPr>
      </w:pPr>
    </w:p>
    <w:p w:rsidR="00FA5D51" w:rsidRDefault="00FA5D51" w:rsidP="00C943C0">
      <w:pPr>
        <w:ind w:left="3888" w:firstLine="1215"/>
        <w:rPr>
          <w:rFonts w:eastAsia="Calibri"/>
          <w:szCs w:val="24"/>
        </w:rPr>
      </w:pPr>
    </w:p>
    <w:p w:rsidR="00FA5D51" w:rsidRDefault="00FA5D51" w:rsidP="00C943C0">
      <w:pPr>
        <w:ind w:left="3888" w:firstLine="1215"/>
        <w:rPr>
          <w:rFonts w:eastAsia="Calibri"/>
          <w:szCs w:val="24"/>
        </w:rPr>
      </w:pPr>
    </w:p>
    <w:p w:rsidR="00FA5D51" w:rsidRDefault="00FA5D51" w:rsidP="00C943C0">
      <w:pPr>
        <w:ind w:left="3888" w:firstLine="1215"/>
        <w:rPr>
          <w:rFonts w:eastAsia="Calibri"/>
          <w:szCs w:val="24"/>
        </w:rPr>
      </w:pPr>
    </w:p>
    <w:p w:rsidR="00FA5D51" w:rsidRDefault="00FA5D51" w:rsidP="00C943C0">
      <w:pPr>
        <w:ind w:left="3888" w:firstLine="1215"/>
        <w:rPr>
          <w:rFonts w:eastAsia="Calibri"/>
          <w:szCs w:val="24"/>
        </w:rPr>
      </w:pPr>
    </w:p>
    <w:p w:rsidR="00FA5D51" w:rsidRDefault="00FA5D51" w:rsidP="00C943C0">
      <w:pPr>
        <w:ind w:left="3888" w:firstLine="1215"/>
        <w:rPr>
          <w:rFonts w:eastAsia="Calibri"/>
          <w:szCs w:val="24"/>
        </w:rPr>
      </w:pPr>
    </w:p>
    <w:p w:rsidR="00FA5D51" w:rsidRDefault="00FA5D51" w:rsidP="00C943C0">
      <w:pPr>
        <w:ind w:left="3888" w:firstLine="1215"/>
        <w:rPr>
          <w:rFonts w:eastAsia="Calibri"/>
          <w:szCs w:val="24"/>
        </w:rPr>
      </w:pPr>
    </w:p>
    <w:p w:rsidR="00FA5D51" w:rsidRDefault="00FA5D51" w:rsidP="00C943C0">
      <w:pPr>
        <w:ind w:left="3888" w:firstLine="1215"/>
        <w:rPr>
          <w:rFonts w:eastAsia="Calibri"/>
          <w:szCs w:val="24"/>
        </w:rPr>
      </w:pPr>
    </w:p>
    <w:p w:rsidR="00FA5D51" w:rsidRDefault="00FA5D51" w:rsidP="00C943C0">
      <w:pPr>
        <w:ind w:left="3888" w:firstLine="1215"/>
        <w:rPr>
          <w:rFonts w:eastAsia="Calibri"/>
          <w:szCs w:val="24"/>
        </w:rPr>
      </w:pPr>
    </w:p>
    <w:p w:rsidR="00FA5D51" w:rsidRDefault="00FA5D51" w:rsidP="00C943C0">
      <w:pPr>
        <w:ind w:left="3888" w:firstLine="1215"/>
        <w:rPr>
          <w:rFonts w:eastAsia="Calibri"/>
          <w:szCs w:val="24"/>
        </w:rPr>
      </w:pPr>
    </w:p>
    <w:p w:rsidR="00FA5D51" w:rsidRDefault="00FA5D51" w:rsidP="00C943C0">
      <w:pPr>
        <w:ind w:left="3888" w:firstLine="1215"/>
        <w:rPr>
          <w:rFonts w:eastAsia="Calibri"/>
          <w:szCs w:val="24"/>
        </w:rPr>
      </w:pPr>
    </w:p>
    <w:p w:rsidR="00FA5D51" w:rsidRDefault="00FA5D51" w:rsidP="00C943C0">
      <w:pPr>
        <w:ind w:left="3888" w:firstLine="1215"/>
        <w:rPr>
          <w:rFonts w:eastAsia="Calibri"/>
          <w:szCs w:val="24"/>
        </w:rPr>
      </w:pPr>
    </w:p>
    <w:p w:rsidR="00FA5D51" w:rsidRDefault="00FA5D51" w:rsidP="00C943C0">
      <w:pPr>
        <w:ind w:left="3888" w:firstLine="1215"/>
        <w:rPr>
          <w:rFonts w:eastAsia="Calibri"/>
          <w:szCs w:val="24"/>
        </w:rPr>
      </w:pPr>
    </w:p>
    <w:p w:rsidR="00FA5D51" w:rsidRDefault="00FA5D51" w:rsidP="00C943C0">
      <w:pPr>
        <w:ind w:left="3888" w:firstLine="1215"/>
        <w:rPr>
          <w:rFonts w:eastAsia="Calibri"/>
          <w:szCs w:val="24"/>
        </w:rPr>
      </w:pPr>
    </w:p>
    <w:p w:rsidR="00FA5D51" w:rsidRDefault="00FA5D51" w:rsidP="00C943C0">
      <w:pPr>
        <w:ind w:left="3888" w:firstLine="1215"/>
        <w:rPr>
          <w:rFonts w:eastAsia="Calibri"/>
          <w:szCs w:val="24"/>
        </w:rPr>
      </w:pPr>
    </w:p>
    <w:p w:rsidR="00FA5D51" w:rsidRDefault="00FA5D51" w:rsidP="00C943C0">
      <w:pPr>
        <w:ind w:left="3888" w:firstLine="1215"/>
        <w:rPr>
          <w:rFonts w:eastAsia="Calibri"/>
          <w:szCs w:val="24"/>
        </w:rPr>
      </w:pPr>
    </w:p>
    <w:p w:rsidR="00FA5D51" w:rsidRDefault="00FA5D51" w:rsidP="00C943C0">
      <w:pPr>
        <w:ind w:left="3888" w:firstLine="1215"/>
        <w:rPr>
          <w:rFonts w:eastAsia="Calibri"/>
          <w:szCs w:val="24"/>
        </w:rPr>
      </w:pPr>
    </w:p>
    <w:p w:rsidR="00FA5D51" w:rsidRDefault="00FA5D51" w:rsidP="00C943C0">
      <w:pPr>
        <w:ind w:left="3888" w:firstLine="1215"/>
        <w:rPr>
          <w:rFonts w:eastAsia="Calibri"/>
          <w:szCs w:val="24"/>
        </w:rPr>
      </w:pPr>
    </w:p>
    <w:p w:rsidR="00FA5D51" w:rsidRDefault="00FA5D51" w:rsidP="00C943C0">
      <w:pPr>
        <w:ind w:left="3888" w:firstLine="1215"/>
        <w:rPr>
          <w:rFonts w:eastAsia="Calibri"/>
          <w:szCs w:val="24"/>
        </w:rPr>
      </w:pPr>
    </w:p>
    <w:p w:rsidR="00FA5D51" w:rsidRDefault="00FA5D51" w:rsidP="00C943C0">
      <w:pPr>
        <w:ind w:left="3888" w:firstLine="1215"/>
        <w:rPr>
          <w:rFonts w:eastAsia="Calibri"/>
          <w:szCs w:val="24"/>
        </w:rPr>
      </w:pPr>
    </w:p>
    <w:p w:rsidR="00FA5D51" w:rsidRDefault="00FA5D51" w:rsidP="00C943C0">
      <w:pPr>
        <w:ind w:left="3888" w:firstLine="1215"/>
        <w:rPr>
          <w:rFonts w:eastAsia="Calibri"/>
          <w:szCs w:val="24"/>
        </w:rPr>
      </w:pPr>
    </w:p>
    <w:p w:rsidR="00FA5D51" w:rsidRDefault="00FA5D51" w:rsidP="00C943C0">
      <w:pPr>
        <w:ind w:left="3888" w:firstLine="1215"/>
        <w:rPr>
          <w:rFonts w:eastAsia="Calibri"/>
          <w:szCs w:val="24"/>
        </w:rPr>
      </w:pPr>
    </w:p>
    <w:p w:rsidR="00FA5D51" w:rsidRDefault="00FA5D51" w:rsidP="00C943C0">
      <w:pPr>
        <w:ind w:left="3888" w:firstLine="1215"/>
        <w:rPr>
          <w:rFonts w:eastAsia="Calibri"/>
          <w:szCs w:val="24"/>
        </w:rPr>
      </w:pPr>
    </w:p>
    <w:p w:rsidR="00FA5D51" w:rsidRDefault="00FA5D51" w:rsidP="00C943C0">
      <w:pPr>
        <w:ind w:left="3888" w:firstLine="1215"/>
        <w:rPr>
          <w:rFonts w:eastAsia="Calibri"/>
          <w:szCs w:val="24"/>
        </w:rPr>
      </w:pPr>
    </w:p>
    <w:p w:rsidR="00FA5D51" w:rsidRDefault="00FA5D51" w:rsidP="00C943C0">
      <w:pPr>
        <w:ind w:left="3888" w:firstLine="1215"/>
        <w:rPr>
          <w:rFonts w:eastAsia="Calibri"/>
          <w:szCs w:val="24"/>
        </w:rPr>
      </w:pPr>
    </w:p>
    <w:p w:rsidR="00FA5D51" w:rsidRDefault="00FA5D51" w:rsidP="00C943C0">
      <w:pPr>
        <w:ind w:left="3888" w:firstLine="1215"/>
        <w:rPr>
          <w:rFonts w:eastAsia="Calibri"/>
          <w:szCs w:val="24"/>
        </w:rPr>
      </w:pPr>
    </w:p>
    <w:p w:rsidR="00FA5D51" w:rsidRDefault="00FA5D51" w:rsidP="00C943C0">
      <w:pPr>
        <w:ind w:left="3888" w:firstLine="1215"/>
        <w:rPr>
          <w:rFonts w:eastAsia="Calibri"/>
          <w:szCs w:val="24"/>
        </w:rPr>
      </w:pPr>
    </w:p>
    <w:p w:rsidR="00FA5D51" w:rsidRDefault="00FA5D51" w:rsidP="00C943C0">
      <w:pPr>
        <w:ind w:left="3888" w:firstLine="1215"/>
        <w:rPr>
          <w:rFonts w:eastAsia="Calibri"/>
          <w:szCs w:val="24"/>
        </w:rPr>
      </w:pPr>
    </w:p>
    <w:p w:rsidR="00FA5D51" w:rsidRDefault="00FA5D51" w:rsidP="00C943C0">
      <w:pPr>
        <w:ind w:left="3888" w:firstLine="1215"/>
        <w:rPr>
          <w:rFonts w:eastAsia="Calibri"/>
          <w:szCs w:val="24"/>
        </w:rPr>
      </w:pPr>
    </w:p>
    <w:p w:rsidR="00FA5D51" w:rsidRDefault="00FA5D51" w:rsidP="00C943C0">
      <w:pPr>
        <w:ind w:left="3888" w:firstLine="1215"/>
        <w:rPr>
          <w:rFonts w:eastAsia="Calibri"/>
          <w:szCs w:val="24"/>
        </w:rPr>
      </w:pPr>
    </w:p>
    <w:p w:rsidR="00FA5D51" w:rsidRDefault="00FA5D51" w:rsidP="00C943C0">
      <w:pPr>
        <w:ind w:left="3888" w:firstLine="1215"/>
        <w:rPr>
          <w:rFonts w:eastAsia="Calibri"/>
          <w:szCs w:val="24"/>
        </w:rPr>
      </w:pPr>
    </w:p>
    <w:p w:rsidR="00FA5D51" w:rsidRDefault="00FA5D51" w:rsidP="00C943C0">
      <w:pPr>
        <w:ind w:left="3888" w:firstLine="1215"/>
        <w:rPr>
          <w:rFonts w:eastAsia="Calibri"/>
          <w:szCs w:val="24"/>
        </w:rPr>
      </w:pPr>
    </w:p>
    <w:p w:rsidR="00FA5D51" w:rsidRDefault="00FA5D51" w:rsidP="00C943C0">
      <w:pPr>
        <w:ind w:left="3888" w:firstLine="1215"/>
        <w:rPr>
          <w:rFonts w:eastAsia="Calibri"/>
          <w:szCs w:val="24"/>
        </w:rPr>
      </w:pPr>
    </w:p>
    <w:p w:rsidR="00FA5D51" w:rsidRDefault="00FA5D51" w:rsidP="00C943C0">
      <w:pPr>
        <w:ind w:left="3888" w:firstLine="1215"/>
        <w:rPr>
          <w:rFonts w:eastAsia="Calibri"/>
          <w:szCs w:val="24"/>
        </w:rPr>
      </w:pPr>
    </w:p>
    <w:p w:rsidR="008350F7" w:rsidRDefault="008350F7" w:rsidP="00C943C0">
      <w:pPr>
        <w:ind w:left="3888" w:firstLine="1215"/>
        <w:rPr>
          <w:rFonts w:eastAsia="Calibri"/>
          <w:szCs w:val="24"/>
        </w:rPr>
      </w:pPr>
    </w:p>
    <w:p w:rsidR="008350F7" w:rsidRDefault="008350F7" w:rsidP="00C943C0">
      <w:pPr>
        <w:ind w:left="3888" w:firstLine="1215"/>
        <w:rPr>
          <w:rFonts w:eastAsia="Calibri"/>
          <w:szCs w:val="24"/>
        </w:rPr>
      </w:pPr>
    </w:p>
    <w:p w:rsidR="008350F7" w:rsidRDefault="008350F7" w:rsidP="00C943C0">
      <w:pPr>
        <w:ind w:left="3888" w:firstLine="1215"/>
        <w:rPr>
          <w:rFonts w:eastAsia="Calibri"/>
          <w:szCs w:val="24"/>
        </w:rPr>
      </w:pPr>
    </w:p>
    <w:p w:rsidR="008350F7" w:rsidRDefault="008350F7" w:rsidP="00C943C0">
      <w:pPr>
        <w:ind w:left="3888" w:firstLine="1215"/>
        <w:rPr>
          <w:rFonts w:eastAsia="Calibri"/>
          <w:szCs w:val="24"/>
        </w:rPr>
      </w:pPr>
    </w:p>
    <w:p w:rsidR="00C943C0" w:rsidRDefault="00C943C0" w:rsidP="00C943C0">
      <w:pPr>
        <w:ind w:left="3888" w:firstLine="1215"/>
        <w:rPr>
          <w:rFonts w:eastAsia="Calibri"/>
          <w:szCs w:val="24"/>
        </w:rPr>
      </w:pPr>
      <w:r>
        <w:rPr>
          <w:rFonts w:eastAsia="Calibri"/>
          <w:szCs w:val="24"/>
        </w:rPr>
        <w:lastRenderedPageBreak/>
        <w:t>Vaikų maitinimo organizavimo tvarkos aprašo</w:t>
      </w:r>
    </w:p>
    <w:p w:rsidR="00C943C0" w:rsidRDefault="00C943C0" w:rsidP="00C943C0">
      <w:pPr>
        <w:ind w:left="3888" w:firstLine="1215"/>
        <w:rPr>
          <w:rFonts w:eastAsia="Calibri"/>
          <w:szCs w:val="24"/>
        </w:rPr>
      </w:pPr>
      <w:r>
        <w:rPr>
          <w:rFonts w:eastAsia="Calibri"/>
          <w:szCs w:val="24"/>
        </w:rPr>
        <w:t>6 priedas</w:t>
      </w:r>
    </w:p>
    <w:p w:rsidR="00C943C0" w:rsidRDefault="00C943C0" w:rsidP="00C943C0">
      <w:pPr>
        <w:rPr>
          <w:rFonts w:eastAsiaTheme="minorHAnsi"/>
          <w:szCs w:val="24"/>
        </w:rPr>
      </w:pPr>
    </w:p>
    <w:p w:rsidR="00C943C0" w:rsidRDefault="00C943C0" w:rsidP="00C943C0">
      <w:pPr>
        <w:spacing w:after="240"/>
        <w:ind w:firstLine="357"/>
        <w:jc w:val="center"/>
        <w:rPr>
          <w:b/>
          <w:szCs w:val="22"/>
        </w:rPr>
      </w:pPr>
      <w:r>
        <w:rPr>
          <w:b/>
        </w:rPr>
        <w:t>MAISTO PRODUKTŲ IR PATIEKALŲ VAIKAMS MAITINTI PATIEKIMAS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6796"/>
      </w:tblGrid>
      <w:tr w:rsidR="00C943C0" w:rsidTr="00AF7ADF">
        <w:tc>
          <w:tcPr>
            <w:tcW w:w="2550" w:type="dxa"/>
            <w:tcBorders>
              <w:top w:val="single" w:sz="4" w:space="0" w:color="auto"/>
              <w:left w:val="single" w:sz="4" w:space="0" w:color="auto"/>
              <w:bottom w:val="single" w:sz="4" w:space="0" w:color="auto"/>
              <w:right w:val="single" w:sz="4" w:space="0" w:color="auto"/>
            </w:tcBorders>
            <w:hideMark/>
          </w:tcPr>
          <w:p w:rsidR="00C943C0" w:rsidRDefault="00C943C0" w:rsidP="00AF7ADF">
            <w:pPr>
              <w:spacing w:after="120" w:line="276" w:lineRule="auto"/>
              <w:rPr>
                <w:szCs w:val="24"/>
              </w:rPr>
            </w:pPr>
            <w:r>
              <w:rPr>
                <w:szCs w:val="24"/>
              </w:rPr>
              <w:t>Maisto produktų grupės</w:t>
            </w:r>
          </w:p>
        </w:tc>
        <w:tc>
          <w:tcPr>
            <w:tcW w:w="6796" w:type="dxa"/>
            <w:tcBorders>
              <w:top w:val="single" w:sz="4" w:space="0" w:color="auto"/>
              <w:left w:val="single" w:sz="4" w:space="0" w:color="auto"/>
              <w:bottom w:val="single" w:sz="4" w:space="0" w:color="auto"/>
              <w:right w:val="single" w:sz="4" w:space="0" w:color="auto"/>
            </w:tcBorders>
            <w:hideMark/>
          </w:tcPr>
          <w:p w:rsidR="00C943C0" w:rsidRDefault="00C943C0" w:rsidP="00AF7ADF">
            <w:pPr>
              <w:spacing w:after="120" w:line="276" w:lineRule="auto"/>
              <w:rPr>
                <w:szCs w:val="24"/>
              </w:rPr>
            </w:pPr>
            <w:r>
              <w:rPr>
                <w:szCs w:val="24"/>
              </w:rPr>
              <w:t>Maisto produktų patiekimas</w:t>
            </w:r>
            <w:r>
              <w:rPr>
                <w:szCs w:val="24"/>
                <w:vertAlign w:val="superscript"/>
              </w:rPr>
              <w:t>1</w:t>
            </w:r>
          </w:p>
        </w:tc>
      </w:tr>
      <w:tr w:rsidR="00C943C0" w:rsidTr="00AF7ADF">
        <w:tc>
          <w:tcPr>
            <w:tcW w:w="2550" w:type="dxa"/>
            <w:tcBorders>
              <w:top w:val="single" w:sz="4" w:space="0" w:color="auto"/>
              <w:left w:val="single" w:sz="4" w:space="0" w:color="auto"/>
              <w:bottom w:val="single" w:sz="4" w:space="0" w:color="auto"/>
              <w:right w:val="single" w:sz="4" w:space="0" w:color="auto"/>
            </w:tcBorders>
            <w:hideMark/>
          </w:tcPr>
          <w:p w:rsidR="00C943C0" w:rsidRDefault="00C943C0" w:rsidP="00AF7ADF">
            <w:pPr>
              <w:pStyle w:val="Sraopastraipa"/>
              <w:ind w:left="0"/>
              <w:rPr>
                <w:rFonts w:ascii="Times New Roman" w:hAnsi="Times New Roman" w:cs="Times New Roman"/>
                <w:sz w:val="24"/>
              </w:rPr>
            </w:pPr>
            <w:r>
              <w:rPr>
                <w:rFonts w:ascii="Times New Roman" w:hAnsi="Times New Roman" w:cs="Times New Roman"/>
                <w:sz w:val="24"/>
              </w:rPr>
              <w:t>1. Daržovės</w:t>
            </w:r>
          </w:p>
        </w:tc>
        <w:tc>
          <w:tcPr>
            <w:tcW w:w="6796" w:type="dxa"/>
            <w:tcBorders>
              <w:top w:val="single" w:sz="4" w:space="0" w:color="auto"/>
              <w:left w:val="single" w:sz="4" w:space="0" w:color="auto"/>
              <w:bottom w:val="single" w:sz="4" w:space="0" w:color="auto"/>
              <w:right w:val="single" w:sz="4" w:space="0" w:color="auto"/>
            </w:tcBorders>
            <w:hideMark/>
          </w:tcPr>
          <w:p w:rsidR="00C943C0" w:rsidRDefault="00C943C0" w:rsidP="00AF7ADF">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1.1. Pirmenybė teikiama šviežioms, sezoninėms daržovėms. </w:t>
            </w:r>
          </w:p>
          <w:p w:rsidR="00C943C0" w:rsidRDefault="00C943C0" w:rsidP="00AF7ADF">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1.2. Tiekiamos kuo įvairesnės daržovės.</w:t>
            </w:r>
          </w:p>
          <w:p w:rsidR="00C943C0" w:rsidRDefault="00C943C0" w:rsidP="00AF7ADF">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1.3. Šviežių daržovių salotos tiekiamos su aliejaus ar nesaldinto jogurto padažu. </w:t>
            </w:r>
          </w:p>
          <w:p w:rsidR="00C943C0" w:rsidRDefault="00C943C0" w:rsidP="00AF7ADF">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1.4. Termiškai apdorotos daržovės (šviežios arba šaldytos) tiekiamos kaip garnyras, sriuba, apkepas ir t. t.).</w:t>
            </w:r>
          </w:p>
          <w:p w:rsidR="00C943C0" w:rsidRDefault="00C943C0" w:rsidP="00AF7ADF">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1.5. Per dieną vieną daržovių porciją galima pakeisti 100‒200 ml daržovių sulčių.</w:t>
            </w:r>
          </w:p>
          <w:p w:rsidR="00C943C0" w:rsidRDefault="00C943C0" w:rsidP="00AF7ADF">
            <w:pPr>
              <w:pStyle w:val="Sraopastraipa"/>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1.6. Vaikams patiekiamos taip, kad galėtų sukramtyti.</w:t>
            </w:r>
          </w:p>
        </w:tc>
      </w:tr>
      <w:tr w:rsidR="00C943C0" w:rsidTr="00AF7ADF">
        <w:tc>
          <w:tcPr>
            <w:tcW w:w="2550" w:type="dxa"/>
            <w:tcBorders>
              <w:top w:val="single" w:sz="4" w:space="0" w:color="auto"/>
              <w:left w:val="single" w:sz="4" w:space="0" w:color="auto"/>
              <w:bottom w:val="single" w:sz="4" w:space="0" w:color="auto"/>
              <w:right w:val="single" w:sz="4" w:space="0" w:color="auto"/>
            </w:tcBorders>
            <w:hideMark/>
          </w:tcPr>
          <w:p w:rsidR="00C943C0" w:rsidRDefault="00C943C0" w:rsidP="00AF7ADF">
            <w:pPr>
              <w:pStyle w:val="Sraopastraipa"/>
              <w:ind w:left="0"/>
              <w:rPr>
                <w:rFonts w:ascii="Times New Roman" w:hAnsi="Times New Roman" w:cs="Times New Roman"/>
                <w:sz w:val="24"/>
              </w:rPr>
            </w:pPr>
            <w:r>
              <w:rPr>
                <w:rFonts w:ascii="Times New Roman" w:hAnsi="Times New Roman" w:cs="Times New Roman"/>
                <w:sz w:val="24"/>
              </w:rPr>
              <w:t>2. Vaisiai, uogos</w:t>
            </w:r>
          </w:p>
        </w:tc>
        <w:tc>
          <w:tcPr>
            <w:tcW w:w="6796" w:type="dxa"/>
            <w:tcBorders>
              <w:top w:val="single" w:sz="4" w:space="0" w:color="auto"/>
              <w:left w:val="single" w:sz="4" w:space="0" w:color="auto"/>
              <w:bottom w:val="single" w:sz="4" w:space="0" w:color="auto"/>
              <w:right w:val="single" w:sz="4" w:space="0" w:color="auto"/>
            </w:tcBorders>
            <w:hideMark/>
          </w:tcPr>
          <w:p w:rsidR="00C943C0" w:rsidRDefault="00C943C0" w:rsidP="00AF7ADF">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2.1. Pirmenybė teikiama šviežiems, sezoniniams vaisiams ir uogoms. </w:t>
            </w:r>
          </w:p>
          <w:p w:rsidR="00C943C0" w:rsidRDefault="00C943C0" w:rsidP="00AF7ADF">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2.2. Per savaitę vieną vaisių porciją galima pakeisti 100‒200 ml vaisių sulčių.</w:t>
            </w:r>
          </w:p>
          <w:p w:rsidR="00C943C0" w:rsidRDefault="00C943C0" w:rsidP="00AF7ADF">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2.3. Vaikams patiekiami taip, kad galėtų sukramtyti.</w:t>
            </w:r>
          </w:p>
          <w:p w:rsidR="00C943C0" w:rsidRDefault="00C943C0" w:rsidP="00AF7ADF">
            <w:pPr>
              <w:pStyle w:val="Sraopastraipa"/>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2.4. Ikimokyklinio amžiaus vaikams vaisiai ar uogos netiekiami su kauliukais, kuriuos vaikai galėtų nuryti.</w:t>
            </w:r>
          </w:p>
        </w:tc>
      </w:tr>
      <w:tr w:rsidR="00C943C0" w:rsidTr="00AF7ADF">
        <w:trPr>
          <w:trHeight w:val="706"/>
        </w:trPr>
        <w:tc>
          <w:tcPr>
            <w:tcW w:w="2550" w:type="dxa"/>
            <w:tcBorders>
              <w:top w:val="single" w:sz="4" w:space="0" w:color="auto"/>
              <w:left w:val="single" w:sz="4" w:space="0" w:color="auto"/>
              <w:bottom w:val="single" w:sz="4" w:space="0" w:color="auto"/>
              <w:right w:val="single" w:sz="4" w:space="0" w:color="auto"/>
            </w:tcBorders>
            <w:hideMark/>
          </w:tcPr>
          <w:p w:rsidR="00C943C0" w:rsidRDefault="00C943C0" w:rsidP="00AF7ADF">
            <w:pPr>
              <w:pStyle w:val="Sraopastraipa"/>
              <w:ind w:left="0"/>
              <w:rPr>
                <w:rFonts w:ascii="Times New Roman" w:hAnsi="Times New Roman" w:cs="Times New Roman"/>
                <w:sz w:val="24"/>
              </w:rPr>
            </w:pPr>
            <w:r>
              <w:rPr>
                <w:rFonts w:ascii="Times New Roman" w:hAnsi="Times New Roman" w:cs="Times New Roman"/>
                <w:sz w:val="24"/>
              </w:rPr>
              <w:t>3. Bulvės</w:t>
            </w:r>
          </w:p>
        </w:tc>
        <w:tc>
          <w:tcPr>
            <w:tcW w:w="6796" w:type="dxa"/>
            <w:tcBorders>
              <w:top w:val="single" w:sz="4" w:space="0" w:color="auto"/>
              <w:left w:val="single" w:sz="4" w:space="0" w:color="auto"/>
              <w:bottom w:val="single" w:sz="4" w:space="0" w:color="auto"/>
              <w:right w:val="single" w:sz="4" w:space="0" w:color="auto"/>
            </w:tcBorders>
            <w:hideMark/>
          </w:tcPr>
          <w:p w:rsidR="00C943C0" w:rsidRDefault="00C943C0" w:rsidP="00AF7ADF">
            <w:pPr>
              <w:pStyle w:val="Sraopastraipa"/>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3.1. Jei bulvių patiekalai tiekiami su padažais, jie turi būti neriebesni nei 30 proc. </w:t>
            </w:r>
          </w:p>
        </w:tc>
      </w:tr>
      <w:tr w:rsidR="00C943C0" w:rsidTr="00AF7ADF">
        <w:tc>
          <w:tcPr>
            <w:tcW w:w="2550" w:type="dxa"/>
            <w:tcBorders>
              <w:top w:val="single" w:sz="4" w:space="0" w:color="auto"/>
              <w:left w:val="single" w:sz="4" w:space="0" w:color="auto"/>
              <w:bottom w:val="single" w:sz="4" w:space="0" w:color="auto"/>
              <w:right w:val="single" w:sz="4" w:space="0" w:color="auto"/>
            </w:tcBorders>
            <w:hideMark/>
          </w:tcPr>
          <w:p w:rsidR="00C943C0" w:rsidRDefault="00C943C0" w:rsidP="00AF7ADF">
            <w:pPr>
              <w:pStyle w:val="Sraopastraipa"/>
              <w:ind w:left="0"/>
              <w:rPr>
                <w:rFonts w:ascii="Times New Roman" w:hAnsi="Times New Roman" w:cs="Times New Roman"/>
                <w:sz w:val="24"/>
              </w:rPr>
            </w:pPr>
            <w:r>
              <w:rPr>
                <w:rFonts w:ascii="Times New Roman" w:hAnsi="Times New Roman" w:cs="Times New Roman"/>
                <w:sz w:val="24"/>
              </w:rPr>
              <w:t>4. Grūdiniai produktai</w:t>
            </w:r>
          </w:p>
        </w:tc>
        <w:tc>
          <w:tcPr>
            <w:tcW w:w="6796" w:type="dxa"/>
            <w:tcBorders>
              <w:top w:val="single" w:sz="4" w:space="0" w:color="auto"/>
              <w:left w:val="single" w:sz="4" w:space="0" w:color="auto"/>
              <w:bottom w:val="single" w:sz="4" w:space="0" w:color="auto"/>
              <w:right w:val="single" w:sz="4" w:space="0" w:color="auto"/>
            </w:tcBorders>
            <w:hideMark/>
          </w:tcPr>
          <w:p w:rsidR="00C943C0" w:rsidRDefault="00C943C0" w:rsidP="00AF7ADF">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4.1. Pirmenybė teikiama viso grūdo arba iš dalies viso grūdo produktams.</w:t>
            </w:r>
          </w:p>
          <w:p w:rsidR="00C943C0" w:rsidRDefault="00C943C0" w:rsidP="00AF7ADF">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4.2. Tiekiamos kuo įvairesnės kruopos ar kruopų dribsniai (avižų, grikių, ryžių, kvietinės, miežinės, perlinės, kukurūzų, sorų ir kt.). </w:t>
            </w:r>
          </w:p>
          <w:p w:rsidR="00C943C0" w:rsidRDefault="00C943C0" w:rsidP="00AF7ADF">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color w:val="000000"/>
                <w:sz w:val="24"/>
                <w:szCs w:val="24"/>
              </w:rPr>
              <w:t>4.3. Pirmenybė teikiama ruginei duonai (ne mažiau kaip 30 proc. sausos produkto masės sudaro rugiai).</w:t>
            </w:r>
          </w:p>
          <w:p w:rsidR="00C943C0" w:rsidRDefault="00C943C0" w:rsidP="00AF7ADF">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4.4. Apkepų, blynų, bandelių tešlai aukščiausios rūšies miltus rekomenduojama maišyti su viso grūdo miltais, sėlenomis.</w:t>
            </w:r>
          </w:p>
          <w:p w:rsidR="00C943C0" w:rsidRDefault="00C943C0" w:rsidP="00AF7ADF">
            <w:pPr>
              <w:pStyle w:val="Sraopastraipa"/>
              <w:spacing w:after="12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 Makaronai: pirmenybė teikiama pagamintiems iš kietųjų kviečių miltų arba viso grūdo miltų.</w:t>
            </w:r>
          </w:p>
        </w:tc>
      </w:tr>
      <w:tr w:rsidR="00C943C0" w:rsidTr="00AF7ADF">
        <w:tc>
          <w:tcPr>
            <w:tcW w:w="2550" w:type="dxa"/>
            <w:tcBorders>
              <w:top w:val="single" w:sz="4" w:space="0" w:color="auto"/>
              <w:left w:val="single" w:sz="4" w:space="0" w:color="auto"/>
              <w:bottom w:val="single" w:sz="4" w:space="0" w:color="auto"/>
              <w:right w:val="single" w:sz="4" w:space="0" w:color="auto"/>
            </w:tcBorders>
            <w:hideMark/>
          </w:tcPr>
          <w:p w:rsidR="00C943C0" w:rsidRDefault="00C943C0" w:rsidP="00AF7ADF">
            <w:pPr>
              <w:pStyle w:val="Sraopastraipa"/>
              <w:spacing w:after="120" w:line="240" w:lineRule="auto"/>
              <w:ind w:left="0"/>
              <w:rPr>
                <w:rFonts w:ascii="Times New Roman" w:hAnsi="Times New Roman" w:cs="Times New Roman"/>
                <w:sz w:val="24"/>
              </w:rPr>
            </w:pPr>
            <w:r>
              <w:rPr>
                <w:rFonts w:ascii="Times New Roman" w:hAnsi="Times New Roman" w:cs="Times New Roman"/>
                <w:sz w:val="24"/>
              </w:rPr>
              <w:t>5. Mėsa ir mėsos gaminiai</w:t>
            </w:r>
          </w:p>
        </w:tc>
        <w:tc>
          <w:tcPr>
            <w:tcW w:w="6796" w:type="dxa"/>
            <w:tcBorders>
              <w:top w:val="single" w:sz="4" w:space="0" w:color="auto"/>
              <w:left w:val="single" w:sz="4" w:space="0" w:color="auto"/>
              <w:bottom w:val="single" w:sz="4" w:space="0" w:color="auto"/>
              <w:right w:val="single" w:sz="4" w:space="0" w:color="auto"/>
            </w:tcBorders>
            <w:hideMark/>
          </w:tcPr>
          <w:p w:rsidR="00C943C0" w:rsidRDefault="00C943C0" w:rsidP="00AF7ADF">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5.1. Pirmenybė teikiama šviežiai, atvėsintai mėsai: paukštienai, triušienai, veršienai, jautienai, kiaulienai, avienai.</w:t>
            </w:r>
          </w:p>
          <w:p w:rsidR="00C943C0" w:rsidRDefault="00C943C0" w:rsidP="00AF7ADF">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5.2. Tiekiama liesa mėsa.</w:t>
            </w:r>
          </w:p>
          <w:p w:rsidR="00C943C0" w:rsidRDefault="00C943C0" w:rsidP="00AF7ADF">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5.3. Paukštiena patiekalų gamybai naudojama be odos.</w:t>
            </w:r>
          </w:p>
          <w:p w:rsidR="00C943C0" w:rsidRDefault="00C943C0" w:rsidP="00AF7ADF">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5.4. Š</w:t>
            </w:r>
            <w:r>
              <w:rPr>
                <w:rFonts w:ascii="Times New Roman" w:hAnsi="Times New Roman" w:cs="Times New Roman"/>
                <w:sz w:val="24"/>
                <w:szCs w:val="24"/>
                <w:lang w:eastAsia="lt-LT"/>
              </w:rPr>
              <w:t xml:space="preserve">altai, karštai, mažai rūkyti mėsos gaminiai ir mėsos gaminiai, kurių gamyboje buvo naudojamos rūkymo kvapiosios medžiagos, </w:t>
            </w:r>
            <w:r>
              <w:rPr>
                <w:rFonts w:ascii="Times New Roman" w:hAnsi="Times New Roman" w:cs="Times New Roman"/>
                <w:sz w:val="24"/>
                <w:szCs w:val="24"/>
              </w:rPr>
              <w:t>tiekiami ne jaunesniems kaip 3 metų amžiaus vaikams.</w:t>
            </w:r>
          </w:p>
          <w:p w:rsidR="00C943C0" w:rsidRDefault="00C943C0" w:rsidP="00AF7ADF">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5.5. Mėsa patiekiama taip, kad galėtų sukramtyti.</w:t>
            </w:r>
          </w:p>
        </w:tc>
      </w:tr>
      <w:tr w:rsidR="00C943C0" w:rsidTr="00AF7ADF">
        <w:tc>
          <w:tcPr>
            <w:tcW w:w="2550" w:type="dxa"/>
            <w:tcBorders>
              <w:top w:val="single" w:sz="4" w:space="0" w:color="auto"/>
              <w:left w:val="single" w:sz="4" w:space="0" w:color="auto"/>
              <w:bottom w:val="single" w:sz="4" w:space="0" w:color="auto"/>
              <w:right w:val="single" w:sz="4" w:space="0" w:color="auto"/>
            </w:tcBorders>
            <w:hideMark/>
          </w:tcPr>
          <w:p w:rsidR="00C943C0" w:rsidRDefault="00C943C0" w:rsidP="00AF7ADF">
            <w:pPr>
              <w:pStyle w:val="Sraopastraipa"/>
              <w:ind w:left="0"/>
              <w:rPr>
                <w:rFonts w:ascii="Times New Roman" w:hAnsi="Times New Roman" w:cs="Times New Roman"/>
                <w:sz w:val="24"/>
              </w:rPr>
            </w:pPr>
            <w:r>
              <w:rPr>
                <w:rFonts w:ascii="Times New Roman" w:hAnsi="Times New Roman" w:cs="Times New Roman"/>
                <w:sz w:val="24"/>
              </w:rPr>
              <w:t>6. Žuvis</w:t>
            </w:r>
          </w:p>
        </w:tc>
        <w:tc>
          <w:tcPr>
            <w:tcW w:w="6796" w:type="dxa"/>
            <w:tcBorders>
              <w:top w:val="single" w:sz="4" w:space="0" w:color="auto"/>
              <w:left w:val="single" w:sz="4" w:space="0" w:color="auto"/>
              <w:bottom w:val="single" w:sz="4" w:space="0" w:color="auto"/>
              <w:right w:val="single" w:sz="4" w:space="0" w:color="auto"/>
            </w:tcBorders>
            <w:hideMark/>
          </w:tcPr>
          <w:p w:rsidR="00C943C0" w:rsidRDefault="00C943C0" w:rsidP="00AF7ADF">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6.1. Pakaitomis tiekiama riebi ir liesa jūrinė arba gėlo vandens žuvis.</w:t>
            </w:r>
          </w:p>
          <w:p w:rsidR="00C943C0" w:rsidRDefault="00C943C0" w:rsidP="00AF7ADF">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6.2. Jei yra rizika, kad žuvyje liks smulkių ašakų, ji patiekiama malta.</w:t>
            </w:r>
          </w:p>
        </w:tc>
      </w:tr>
      <w:tr w:rsidR="00C943C0" w:rsidTr="00AF7ADF">
        <w:tc>
          <w:tcPr>
            <w:tcW w:w="2550" w:type="dxa"/>
            <w:tcBorders>
              <w:top w:val="single" w:sz="4" w:space="0" w:color="auto"/>
              <w:left w:val="single" w:sz="4" w:space="0" w:color="auto"/>
              <w:bottom w:val="single" w:sz="4" w:space="0" w:color="auto"/>
              <w:right w:val="single" w:sz="4" w:space="0" w:color="auto"/>
            </w:tcBorders>
            <w:hideMark/>
          </w:tcPr>
          <w:p w:rsidR="00C943C0" w:rsidRDefault="00C943C0" w:rsidP="00AF7ADF">
            <w:pPr>
              <w:pStyle w:val="Sraopastraipa"/>
              <w:ind w:left="0"/>
              <w:rPr>
                <w:rFonts w:ascii="Times New Roman" w:hAnsi="Times New Roman" w:cs="Times New Roman"/>
                <w:sz w:val="24"/>
                <w:szCs w:val="24"/>
              </w:rPr>
            </w:pPr>
            <w:r>
              <w:rPr>
                <w:rFonts w:ascii="Times New Roman" w:hAnsi="Times New Roman" w:cs="Times New Roman"/>
                <w:sz w:val="24"/>
                <w:szCs w:val="24"/>
              </w:rPr>
              <w:t>7. Kiaušiniai</w:t>
            </w:r>
          </w:p>
        </w:tc>
        <w:tc>
          <w:tcPr>
            <w:tcW w:w="6796" w:type="dxa"/>
            <w:tcBorders>
              <w:top w:val="single" w:sz="4" w:space="0" w:color="auto"/>
              <w:left w:val="single" w:sz="4" w:space="0" w:color="auto"/>
              <w:bottom w:val="single" w:sz="4" w:space="0" w:color="auto"/>
              <w:right w:val="single" w:sz="4" w:space="0" w:color="auto"/>
            </w:tcBorders>
            <w:hideMark/>
          </w:tcPr>
          <w:p w:rsidR="00C943C0" w:rsidRDefault="00C943C0" w:rsidP="00AF7ADF">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7.1. Kiaušiniai patiekiami virti arba patiekaluose.</w:t>
            </w:r>
          </w:p>
        </w:tc>
      </w:tr>
      <w:tr w:rsidR="00C943C0" w:rsidTr="00AF7ADF">
        <w:tc>
          <w:tcPr>
            <w:tcW w:w="2550" w:type="dxa"/>
            <w:tcBorders>
              <w:top w:val="single" w:sz="4" w:space="0" w:color="auto"/>
              <w:left w:val="single" w:sz="4" w:space="0" w:color="auto"/>
              <w:bottom w:val="single" w:sz="4" w:space="0" w:color="auto"/>
              <w:right w:val="single" w:sz="4" w:space="0" w:color="auto"/>
            </w:tcBorders>
            <w:hideMark/>
          </w:tcPr>
          <w:p w:rsidR="00C943C0" w:rsidRDefault="00C943C0" w:rsidP="00AF7ADF">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8. Pienas ir pieno produktai</w:t>
            </w:r>
          </w:p>
        </w:tc>
        <w:tc>
          <w:tcPr>
            <w:tcW w:w="6796" w:type="dxa"/>
            <w:tcBorders>
              <w:top w:val="single" w:sz="4" w:space="0" w:color="auto"/>
              <w:left w:val="single" w:sz="4" w:space="0" w:color="auto"/>
              <w:bottom w:val="single" w:sz="4" w:space="0" w:color="auto"/>
              <w:right w:val="single" w:sz="4" w:space="0" w:color="auto"/>
            </w:tcBorders>
            <w:hideMark/>
          </w:tcPr>
          <w:p w:rsidR="00C943C0" w:rsidRDefault="00C943C0" w:rsidP="00AF7ADF">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8.1. Ikimokyklinio amžiaus vaikams rekomenduojama (jei gydytojas nerekomendavo kitaip) patiekti ne mažiau kaip 200 ml </w:t>
            </w:r>
            <w:r>
              <w:rPr>
                <w:rFonts w:ascii="Times New Roman" w:hAnsi="Times New Roman" w:cs="Times New Roman"/>
                <w:sz w:val="24"/>
                <w:szCs w:val="24"/>
              </w:rPr>
              <w:lastRenderedPageBreak/>
              <w:t>pasterizuoto pieno arba atitinkamą pagal kalcio kiekį pieno produktų kiekį per dieną.</w:t>
            </w:r>
          </w:p>
          <w:p w:rsidR="00C943C0" w:rsidRDefault="00C943C0" w:rsidP="00AF7ADF">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8.2. Vartoti tiekiamas ne didesnio nei 2,5 proc. riebumo pasterizuotas pienas.</w:t>
            </w:r>
          </w:p>
          <w:p w:rsidR="00C943C0" w:rsidRDefault="00C943C0" w:rsidP="00AF7ADF">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8.3. R</w:t>
            </w:r>
            <w:r>
              <w:rPr>
                <w:rFonts w:ascii="Times New Roman" w:eastAsia="Calibri" w:hAnsi="Times New Roman" w:cs="Times New Roman"/>
                <w:color w:val="000000"/>
                <w:sz w:val="24"/>
                <w:szCs w:val="24"/>
              </w:rPr>
              <w:t xml:space="preserve">auginti pieno produktai </w:t>
            </w:r>
            <w:r>
              <w:rPr>
                <w:rFonts w:ascii="Times New Roman" w:hAnsi="Times New Roman" w:cs="Times New Roman"/>
                <w:sz w:val="24"/>
                <w:szCs w:val="24"/>
              </w:rPr>
              <w:t>tiekiami po rauginimo termiškai neapdoroti.</w:t>
            </w:r>
          </w:p>
          <w:p w:rsidR="00C943C0" w:rsidRDefault="00C943C0" w:rsidP="00AF7ADF">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8.4. V</w:t>
            </w:r>
            <w:r>
              <w:rPr>
                <w:rFonts w:ascii="Times New Roman" w:eastAsia="Calibri" w:hAnsi="Times New Roman" w:cs="Times New Roman"/>
                <w:color w:val="000000"/>
                <w:sz w:val="24"/>
                <w:szCs w:val="24"/>
              </w:rPr>
              <w:t>arškė tiekiama šviežia arba patiekaluose.</w:t>
            </w:r>
          </w:p>
        </w:tc>
      </w:tr>
      <w:tr w:rsidR="00C943C0" w:rsidTr="00AF7ADF">
        <w:tc>
          <w:tcPr>
            <w:tcW w:w="2550" w:type="dxa"/>
            <w:tcBorders>
              <w:top w:val="single" w:sz="4" w:space="0" w:color="auto"/>
              <w:left w:val="single" w:sz="4" w:space="0" w:color="auto"/>
              <w:bottom w:val="single" w:sz="4" w:space="0" w:color="auto"/>
              <w:right w:val="single" w:sz="4" w:space="0" w:color="auto"/>
            </w:tcBorders>
            <w:hideMark/>
          </w:tcPr>
          <w:p w:rsidR="00C943C0" w:rsidRDefault="00C943C0" w:rsidP="00AF7ADF">
            <w:pPr>
              <w:pStyle w:val="Sraopastraipa"/>
              <w:ind w:left="0"/>
              <w:rPr>
                <w:rFonts w:ascii="Times New Roman" w:hAnsi="Times New Roman" w:cs="Times New Roman"/>
                <w:sz w:val="24"/>
                <w:szCs w:val="24"/>
              </w:rPr>
            </w:pPr>
            <w:r>
              <w:rPr>
                <w:rFonts w:ascii="Times New Roman" w:hAnsi="Times New Roman" w:cs="Times New Roman"/>
                <w:sz w:val="24"/>
                <w:szCs w:val="24"/>
              </w:rPr>
              <w:lastRenderedPageBreak/>
              <w:t>9. Ankštiniai ir ankštinės daržovės</w:t>
            </w:r>
          </w:p>
        </w:tc>
        <w:tc>
          <w:tcPr>
            <w:tcW w:w="6796" w:type="dxa"/>
            <w:tcBorders>
              <w:top w:val="single" w:sz="4" w:space="0" w:color="auto"/>
              <w:left w:val="single" w:sz="4" w:space="0" w:color="auto"/>
              <w:bottom w:val="single" w:sz="4" w:space="0" w:color="auto"/>
              <w:right w:val="single" w:sz="4" w:space="0" w:color="auto"/>
            </w:tcBorders>
            <w:hideMark/>
          </w:tcPr>
          <w:p w:rsidR="00C943C0" w:rsidRDefault="00C943C0" w:rsidP="00AF7ADF">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9.1. Ikimokyklinio amžiaus vaikams pirmenybė teikiama tiekiant trintus ankštinius ar ankštines daržoves.</w:t>
            </w:r>
          </w:p>
        </w:tc>
      </w:tr>
      <w:tr w:rsidR="00C943C0" w:rsidTr="00AF7ADF">
        <w:tc>
          <w:tcPr>
            <w:tcW w:w="2550" w:type="dxa"/>
            <w:tcBorders>
              <w:top w:val="single" w:sz="4" w:space="0" w:color="auto"/>
              <w:left w:val="single" w:sz="4" w:space="0" w:color="auto"/>
              <w:bottom w:val="single" w:sz="4" w:space="0" w:color="auto"/>
              <w:right w:val="single" w:sz="4" w:space="0" w:color="auto"/>
            </w:tcBorders>
            <w:hideMark/>
          </w:tcPr>
          <w:p w:rsidR="00C943C0" w:rsidRDefault="00C943C0" w:rsidP="00AF7ADF">
            <w:pPr>
              <w:pStyle w:val="Sraopastraipa"/>
              <w:ind w:left="0"/>
              <w:rPr>
                <w:rFonts w:ascii="Times New Roman" w:hAnsi="Times New Roman" w:cs="Times New Roman"/>
                <w:sz w:val="24"/>
                <w:szCs w:val="24"/>
              </w:rPr>
            </w:pPr>
            <w:r>
              <w:rPr>
                <w:rFonts w:ascii="Times New Roman" w:hAnsi="Times New Roman" w:cs="Times New Roman"/>
                <w:sz w:val="24"/>
                <w:szCs w:val="24"/>
              </w:rPr>
              <w:t>10. Aliejus ir riebalai</w:t>
            </w:r>
          </w:p>
        </w:tc>
        <w:tc>
          <w:tcPr>
            <w:tcW w:w="6796" w:type="dxa"/>
            <w:tcBorders>
              <w:top w:val="single" w:sz="4" w:space="0" w:color="auto"/>
              <w:left w:val="single" w:sz="4" w:space="0" w:color="auto"/>
              <w:bottom w:val="single" w:sz="4" w:space="0" w:color="auto"/>
              <w:right w:val="single" w:sz="4" w:space="0" w:color="auto"/>
            </w:tcBorders>
            <w:hideMark/>
          </w:tcPr>
          <w:p w:rsidR="00C943C0" w:rsidRDefault="00C943C0" w:rsidP="00AF7ADF">
            <w:pPr>
              <w:rPr>
                <w:szCs w:val="24"/>
              </w:rPr>
            </w:pPr>
            <w:r>
              <w:rPr>
                <w:szCs w:val="24"/>
              </w:rPr>
              <w:t>10.1. Šaltųjų patiekalų gaminimui ir pagamintų patiekalų paskaninimui</w:t>
            </w:r>
            <w:r w:rsidR="00FA5D51">
              <w:rPr>
                <w:szCs w:val="24"/>
              </w:rPr>
              <w:t xml:space="preserve"> </w:t>
            </w:r>
            <w:r>
              <w:rPr>
                <w:szCs w:val="24"/>
              </w:rPr>
              <w:t>naudojamas šalto spaudimo nerafinuotas aliejus (rapsų, alyvuogių, linų sėmenų ir kt.).</w:t>
            </w:r>
          </w:p>
          <w:p w:rsidR="00C943C0" w:rsidRDefault="00C943C0" w:rsidP="00AF7ADF">
            <w:pPr>
              <w:rPr>
                <w:szCs w:val="24"/>
              </w:rPr>
            </w:pPr>
            <w:r>
              <w:rPr>
                <w:szCs w:val="24"/>
              </w:rPr>
              <w:t>10.2. Kepimui naudojamas kepti tinkantis aliejus.</w:t>
            </w:r>
          </w:p>
          <w:p w:rsidR="00C943C0" w:rsidRDefault="00C943C0" w:rsidP="00AF7ADF">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10.3.Gyvūniniai riebalai, kur įmanoma, keičiami aliejais.</w:t>
            </w:r>
          </w:p>
        </w:tc>
      </w:tr>
      <w:tr w:rsidR="00C943C0" w:rsidTr="00AF7ADF">
        <w:trPr>
          <w:trHeight w:val="1014"/>
        </w:trPr>
        <w:tc>
          <w:tcPr>
            <w:tcW w:w="2550" w:type="dxa"/>
            <w:tcBorders>
              <w:top w:val="single" w:sz="4" w:space="0" w:color="auto"/>
              <w:left w:val="single" w:sz="4" w:space="0" w:color="auto"/>
              <w:bottom w:val="single" w:sz="4" w:space="0" w:color="auto"/>
              <w:right w:val="single" w:sz="4" w:space="0" w:color="auto"/>
            </w:tcBorders>
            <w:hideMark/>
          </w:tcPr>
          <w:p w:rsidR="00C943C0" w:rsidRDefault="00C943C0" w:rsidP="00AF7ADF">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11. Riešutai, sėklos, džiovinti vaisiai ir džiovintos uogos</w:t>
            </w:r>
          </w:p>
        </w:tc>
        <w:tc>
          <w:tcPr>
            <w:tcW w:w="6796" w:type="dxa"/>
            <w:tcBorders>
              <w:top w:val="single" w:sz="4" w:space="0" w:color="auto"/>
              <w:left w:val="single" w:sz="4" w:space="0" w:color="auto"/>
              <w:bottom w:val="single" w:sz="4" w:space="0" w:color="auto"/>
              <w:right w:val="single" w:sz="4" w:space="0" w:color="auto"/>
            </w:tcBorders>
            <w:hideMark/>
          </w:tcPr>
          <w:p w:rsidR="00C943C0" w:rsidRDefault="00C943C0" w:rsidP="00AF7ADF">
            <w:pPr>
              <w:rPr>
                <w:szCs w:val="24"/>
              </w:rPr>
            </w:pPr>
            <w:r>
              <w:rPr>
                <w:szCs w:val="24"/>
              </w:rPr>
              <w:t>11.1. Tiekiami pagardinti patiekalus.</w:t>
            </w:r>
          </w:p>
          <w:p w:rsidR="00C943C0" w:rsidRDefault="00C943C0" w:rsidP="00AF7ADF">
            <w:pPr>
              <w:rPr>
                <w:szCs w:val="24"/>
              </w:rPr>
            </w:pPr>
            <w:r>
              <w:rPr>
                <w:szCs w:val="24"/>
              </w:rPr>
              <w:t>11.2. Ikimokyklinio amžiaus vaikams tiekiami smulkinti.</w:t>
            </w:r>
          </w:p>
          <w:p w:rsidR="00C943C0" w:rsidRDefault="00C943C0" w:rsidP="00AF7ADF">
            <w:pPr>
              <w:spacing w:line="276" w:lineRule="auto"/>
              <w:rPr>
                <w:szCs w:val="24"/>
              </w:rPr>
            </w:pPr>
            <w:r>
              <w:rPr>
                <w:szCs w:val="24"/>
              </w:rPr>
              <w:t>11.3. Džiovinti vaisiai tiekiami plauti karštu vandeniu.</w:t>
            </w:r>
          </w:p>
        </w:tc>
      </w:tr>
      <w:tr w:rsidR="00C943C0" w:rsidTr="00AF7ADF">
        <w:tc>
          <w:tcPr>
            <w:tcW w:w="2550" w:type="dxa"/>
            <w:tcBorders>
              <w:top w:val="single" w:sz="4" w:space="0" w:color="auto"/>
              <w:left w:val="single" w:sz="4" w:space="0" w:color="auto"/>
              <w:bottom w:val="single" w:sz="4" w:space="0" w:color="auto"/>
              <w:right w:val="single" w:sz="4" w:space="0" w:color="auto"/>
            </w:tcBorders>
            <w:hideMark/>
          </w:tcPr>
          <w:p w:rsidR="00C943C0" w:rsidRDefault="00C943C0" w:rsidP="00AF7ADF">
            <w:pPr>
              <w:pStyle w:val="Sraopastraipa"/>
              <w:ind w:left="0"/>
              <w:rPr>
                <w:rFonts w:ascii="Times New Roman" w:hAnsi="Times New Roman" w:cs="Times New Roman"/>
                <w:sz w:val="24"/>
                <w:szCs w:val="24"/>
              </w:rPr>
            </w:pPr>
            <w:r>
              <w:rPr>
                <w:rFonts w:ascii="Times New Roman" w:hAnsi="Times New Roman" w:cs="Times New Roman"/>
                <w:sz w:val="24"/>
                <w:szCs w:val="24"/>
              </w:rPr>
              <w:t>12. Prieskoniai</w:t>
            </w:r>
          </w:p>
        </w:tc>
        <w:tc>
          <w:tcPr>
            <w:tcW w:w="6796" w:type="dxa"/>
            <w:tcBorders>
              <w:top w:val="single" w:sz="4" w:space="0" w:color="auto"/>
              <w:left w:val="single" w:sz="4" w:space="0" w:color="auto"/>
              <w:bottom w:val="single" w:sz="4" w:space="0" w:color="auto"/>
              <w:right w:val="single" w:sz="4" w:space="0" w:color="auto"/>
            </w:tcBorders>
            <w:hideMark/>
          </w:tcPr>
          <w:p w:rsidR="00C943C0" w:rsidRDefault="00C943C0" w:rsidP="00AF7ADF">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12.1. Pirmenybė teikiama žaliems lapiniams prieskoniams (petražolės, krapai, raudonėlis, bazilikas ir kt.).</w:t>
            </w:r>
          </w:p>
          <w:p w:rsidR="00C943C0" w:rsidRDefault="00C943C0" w:rsidP="00AF7ADF">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 xml:space="preserve">12.2. Džiovintos žolelės tiekiamos be pridėtinės valgomosios druskos ir maisto priedų. </w:t>
            </w:r>
          </w:p>
        </w:tc>
      </w:tr>
      <w:tr w:rsidR="00C943C0" w:rsidTr="00AF7ADF">
        <w:tc>
          <w:tcPr>
            <w:tcW w:w="2550" w:type="dxa"/>
            <w:tcBorders>
              <w:top w:val="single" w:sz="4" w:space="0" w:color="auto"/>
              <w:left w:val="single" w:sz="4" w:space="0" w:color="auto"/>
              <w:bottom w:val="single" w:sz="4" w:space="0" w:color="auto"/>
              <w:right w:val="single" w:sz="4" w:space="0" w:color="auto"/>
            </w:tcBorders>
            <w:hideMark/>
          </w:tcPr>
          <w:p w:rsidR="00C943C0" w:rsidRDefault="00C943C0" w:rsidP="00AF7ADF">
            <w:pPr>
              <w:pStyle w:val="Sraopastraipa"/>
              <w:ind w:left="0"/>
              <w:rPr>
                <w:rFonts w:ascii="Times New Roman" w:hAnsi="Times New Roman" w:cs="Times New Roman"/>
                <w:sz w:val="24"/>
                <w:szCs w:val="24"/>
              </w:rPr>
            </w:pPr>
            <w:r>
              <w:rPr>
                <w:rFonts w:ascii="Times New Roman" w:hAnsi="Times New Roman" w:cs="Times New Roman"/>
                <w:sz w:val="24"/>
                <w:szCs w:val="24"/>
              </w:rPr>
              <w:t>13. Gėrimai</w:t>
            </w:r>
          </w:p>
        </w:tc>
        <w:tc>
          <w:tcPr>
            <w:tcW w:w="6796" w:type="dxa"/>
            <w:tcBorders>
              <w:top w:val="single" w:sz="4" w:space="0" w:color="auto"/>
              <w:left w:val="single" w:sz="4" w:space="0" w:color="auto"/>
              <w:bottom w:val="single" w:sz="4" w:space="0" w:color="auto"/>
              <w:right w:val="single" w:sz="4" w:space="0" w:color="auto"/>
            </w:tcBorders>
            <w:hideMark/>
          </w:tcPr>
          <w:p w:rsidR="00C943C0" w:rsidRDefault="00C943C0" w:rsidP="00AF7ADF">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13.1. Pirmenybė teikiama geriamajam vandeniui. </w:t>
            </w:r>
          </w:p>
          <w:p w:rsidR="00C943C0" w:rsidRDefault="00C943C0" w:rsidP="00AF7ADF">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 xml:space="preserve">13.2. Su patiekalais gėrimai, kuriuose yra pridėtinių cukrų, netiekiami.  </w:t>
            </w:r>
          </w:p>
        </w:tc>
      </w:tr>
      <w:tr w:rsidR="00C943C0" w:rsidTr="00AF7ADF">
        <w:trPr>
          <w:trHeight w:val="414"/>
        </w:trPr>
        <w:tc>
          <w:tcPr>
            <w:tcW w:w="2550" w:type="dxa"/>
            <w:tcBorders>
              <w:top w:val="single" w:sz="4" w:space="0" w:color="auto"/>
              <w:left w:val="single" w:sz="4" w:space="0" w:color="auto"/>
              <w:bottom w:val="single" w:sz="4" w:space="0" w:color="auto"/>
              <w:right w:val="single" w:sz="4" w:space="0" w:color="auto"/>
            </w:tcBorders>
            <w:hideMark/>
          </w:tcPr>
          <w:p w:rsidR="00C943C0" w:rsidRDefault="00C943C0" w:rsidP="00AF7ADF">
            <w:pPr>
              <w:spacing w:after="120" w:line="276" w:lineRule="auto"/>
              <w:rPr>
                <w:szCs w:val="24"/>
              </w:rPr>
            </w:pPr>
            <w:r>
              <w:rPr>
                <w:szCs w:val="24"/>
              </w:rPr>
              <w:t xml:space="preserve">14. Desertai </w:t>
            </w:r>
          </w:p>
        </w:tc>
        <w:tc>
          <w:tcPr>
            <w:tcW w:w="6796" w:type="dxa"/>
            <w:tcBorders>
              <w:top w:val="single" w:sz="4" w:space="0" w:color="auto"/>
              <w:left w:val="single" w:sz="4" w:space="0" w:color="auto"/>
              <w:bottom w:val="single" w:sz="4" w:space="0" w:color="auto"/>
              <w:right w:val="single" w:sz="4" w:space="0" w:color="auto"/>
            </w:tcBorders>
            <w:hideMark/>
          </w:tcPr>
          <w:p w:rsidR="00C943C0" w:rsidRDefault="00C943C0" w:rsidP="00AF7ADF">
            <w:pPr>
              <w:rPr>
                <w:szCs w:val="24"/>
              </w:rPr>
            </w:pPr>
            <w:r>
              <w:rPr>
                <w:szCs w:val="24"/>
              </w:rPr>
              <w:t>14.1. Viso grūdo ar iš dalies viso grūdo pyragai, bandelės.</w:t>
            </w:r>
          </w:p>
          <w:p w:rsidR="00C943C0" w:rsidRDefault="00C943C0" w:rsidP="00AF7ADF">
            <w:pPr>
              <w:spacing w:after="120"/>
              <w:rPr>
                <w:szCs w:val="24"/>
              </w:rPr>
            </w:pPr>
            <w:r>
              <w:rPr>
                <w:szCs w:val="24"/>
              </w:rPr>
              <w:t xml:space="preserve">14.2. Daržovių, vaisių, pieno produktų pagrindu pagaminti </w:t>
            </w:r>
            <w:r>
              <w:rPr>
                <w:color w:val="000000" w:themeColor="text1"/>
                <w:szCs w:val="24"/>
              </w:rPr>
              <w:t>pudingai, kokteiliai, pyragai ir pan.</w:t>
            </w:r>
          </w:p>
        </w:tc>
      </w:tr>
      <w:tr w:rsidR="00C943C0" w:rsidTr="00AF7ADF">
        <w:tc>
          <w:tcPr>
            <w:tcW w:w="2550" w:type="dxa"/>
            <w:tcBorders>
              <w:top w:val="single" w:sz="4" w:space="0" w:color="auto"/>
              <w:left w:val="single" w:sz="4" w:space="0" w:color="auto"/>
              <w:bottom w:val="single" w:sz="4" w:space="0" w:color="auto"/>
              <w:right w:val="single" w:sz="4" w:space="0" w:color="auto"/>
            </w:tcBorders>
            <w:hideMark/>
          </w:tcPr>
          <w:p w:rsidR="00C943C0" w:rsidRDefault="00C943C0" w:rsidP="00AF7ADF">
            <w:pPr>
              <w:spacing w:after="120" w:line="276" w:lineRule="auto"/>
              <w:rPr>
                <w:szCs w:val="24"/>
              </w:rPr>
            </w:pPr>
            <w:r>
              <w:rPr>
                <w:szCs w:val="24"/>
              </w:rPr>
              <w:t>15. Sriubos</w:t>
            </w:r>
          </w:p>
        </w:tc>
        <w:tc>
          <w:tcPr>
            <w:tcW w:w="6796" w:type="dxa"/>
            <w:tcBorders>
              <w:top w:val="single" w:sz="4" w:space="0" w:color="auto"/>
              <w:left w:val="single" w:sz="4" w:space="0" w:color="auto"/>
              <w:bottom w:val="single" w:sz="4" w:space="0" w:color="auto"/>
              <w:right w:val="single" w:sz="4" w:space="0" w:color="auto"/>
            </w:tcBorders>
            <w:hideMark/>
          </w:tcPr>
          <w:p w:rsidR="00C943C0" w:rsidRDefault="00C943C0" w:rsidP="00AF7ADF">
            <w:pPr>
              <w:spacing w:after="120"/>
              <w:rPr>
                <w:szCs w:val="24"/>
              </w:rPr>
            </w:pPr>
            <w:r>
              <w:rPr>
                <w:szCs w:val="24"/>
              </w:rPr>
              <w:t>15.1. Jei tiekiamos su kitais patiekalais, patiekiamos nedideliais kiekiais (100–150 ml).</w:t>
            </w:r>
          </w:p>
        </w:tc>
      </w:tr>
      <w:tr w:rsidR="00C943C0" w:rsidTr="00AF7ADF">
        <w:tc>
          <w:tcPr>
            <w:tcW w:w="2550" w:type="dxa"/>
            <w:tcBorders>
              <w:top w:val="single" w:sz="4" w:space="0" w:color="auto"/>
              <w:left w:val="single" w:sz="4" w:space="0" w:color="auto"/>
              <w:bottom w:val="single" w:sz="4" w:space="0" w:color="auto"/>
              <w:right w:val="single" w:sz="4" w:space="0" w:color="auto"/>
            </w:tcBorders>
            <w:hideMark/>
          </w:tcPr>
          <w:p w:rsidR="00C943C0" w:rsidRDefault="00C943C0" w:rsidP="00AF7ADF">
            <w:pPr>
              <w:spacing w:after="120" w:line="276" w:lineRule="auto"/>
              <w:rPr>
                <w:szCs w:val="24"/>
              </w:rPr>
            </w:pPr>
            <w:r>
              <w:rPr>
                <w:szCs w:val="24"/>
              </w:rPr>
              <w:t>16. Arbata</w:t>
            </w:r>
          </w:p>
        </w:tc>
        <w:tc>
          <w:tcPr>
            <w:tcW w:w="6796" w:type="dxa"/>
            <w:tcBorders>
              <w:top w:val="single" w:sz="4" w:space="0" w:color="auto"/>
              <w:left w:val="single" w:sz="4" w:space="0" w:color="auto"/>
              <w:bottom w:val="single" w:sz="4" w:space="0" w:color="auto"/>
              <w:right w:val="single" w:sz="4" w:space="0" w:color="auto"/>
            </w:tcBorders>
            <w:hideMark/>
          </w:tcPr>
          <w:p w:rsidR="00C943C0" w:rsidRDefault="00C943C0" w:rsidP="00AF7ADF">
            <w:pPr>
              <w:rPr>
                <w:szCs w:val="24"/>
                <w:highlight w:val="yellow"/>
              </w:rPr>
            </w:pPr>
            <w:r>
              <w:rPr>
                <w:szCs w:val="24"/>
              </w:rPr>
              <w:t>16.1. Arbatžolių ir (ar) žolelių arbata ruošiama 1g/1l koncentracijos.</w:t>
            </w:r>
          </w:p>
        </w:tc>
      </w:tr>
      <w:tr w:rsidR="00C943C0" w:rsidTr="00AF7ADF">
        <w:tc>
          <w:tcPr>
            <w:tcW w:w="2550" w:type="dxa"/>
            <w:tcBorders>
              <w:top w:val="single" w:sz="4" w:space="0" w:color="auto"/>
              <w:left w:val="single" w:sz="4" w:space="0" w:color="auto"/>
              <w:bottom w:val="single" w:sz="4" w:space="0" w:color="auto"/>
              <w:right w:val="single" w:sz="4" w:space="0" w:color="auto"/>
            </w:tcBorders>
            <w:hideMark/>
          </w:tcPr>
          <w:p w:rsidR="00C943C0" w:rsidRDefault="00C943C0" w:rsidP="00AF7ADF">
            <w:pPr>
              <w:spacing w:after="120" w:line="276" w:lineRule="auto"/>
              <w:rPr>
                <w:szCs w:val="24"/>
              </w:rPr>
            </w:pPr>
            <w:r>
              <w:rPr>
                <w:szCs w:val="24"/>
              </w:rPr>
              <w:t>17. Kiti</w:t>
            </w:r>
          </w:p>
        </w:tc>
        <w:tc>
          <w:tcPr>
            <w:tcW w:w="6796" w:type="dxa"/>
            <w:tcBorders>
              <w:top w:val="single" w:sz="4" w:space="0" w:color="auto"/>
              <w:left w:val="single" w:sz="4" w:space="0" w:color="auto"/>
              <w:bottom w:val="single" w:sz="4" w:space="0" w:color="auto"/>
              <w:right w:val="single" w:sz="4" w:space="0" w:color="auto"/>
            </w:tcBorders>
            <w:hideMark/>
          </w:tcPr>
          <w:p w:rsidR="00C943C0" w:rsidRDefault="00C943C0" w:rsidP="00AF7ADF">
            <w:pPr>
              <w:spacing w:after="120"/>
              <w:rPr>
                <w:szCs w:val="24"/>
              </w:rPr>
            </w:pPr>
            <w:r>
              <w:rPr>
                <w:szCs w:val="24"/>
              </w:rPr>
              <w:t>17.1. Medus, grybai tiekiami ne jaunesniems kaip 3 metų amžiaus vaikams.</w:t>
            </w:r>
          </w:p>
        </w:tc>
      </w:tr>
    </w:tbl>
    <w:p w:rsidR="00C943C0" w:rsidRDefault="00C943C0" w:rsidP="00C943C0">
      <w:pPr>
        <w:spacing w:after="120"/>
        <w:rPr>
          <w:szCs w:val="24"/>
        </w:rPr>
      </w:pPr>
      <w:r>
        <w:rPr>
          <w:vertAlign w:val="superscript"/>
        </w:rPr>
        <w:t xml:space="preserve">1 </w:t>
      </w:r>
      <w:r>
        <w:t>M</w:t>
      </w:r>
      <w:r>
        <w:rPr>
          <w:szCs w:val="24"/>
        </w:rPr>
        <w:t>aisto produktai ir patiekalai turi atitikti Vaikų maitinim</w:t>
      </w:r>
      <w:r w:rsidR="00C7297D">
        <w:rPr>
          <w:szCs w:val="24"/>
        </w:rPr>
        <w:t>o organizavimo tvarkos aprašo 3-</w:t>
      </w:r>
      <w:r>
        <w:rPr>
          <w:szCs w:val="24"/>
        </w:rPr>
        <w:t>5 prieduose nustatytus kokybės reikalavimus.</w:t>
      </w:r>
    </w:p>
    <w:p w:rsidR="00C943C0" w:rsidRDefault="00C943C0" w:rsidP="008350F7">
      <w:pPr>
        <w:spacing w:after="120"/>
        <w:jc w:val="center"/>
        <w:rPr>
          <w:sz w:val="8"/>
          <w:szCs w:val="8"/>
        </w:rPr>
      </w:pPr>
    </w:p>
    <w:p w:rsidR="008350F7" w:rsidRDefault="008350F7" w:rsidP="008350F7">
      <w:pPr>
        <w:spacing w:after="120"/>
        <w:jc w:val="center"/>
        <w:rPr>
          <w:sz w:val="8"/>
          <w:szCs w:val="8"/>
        </w:rPr>
      </w:pPr>
    </w:p>
    <w:p w:rsidR="008350F7" w:rsidRDefault="008350F7" w:rsidP="008350F7">
      <w:pPr>
        <w:spacing w:after="120"/>
        <w:jc w:val="center"/>
        <w:rPr>
          <w:sz w:val="8"/>
          <w:szCs w:val="8"/>
        </w:rPr>
      </w:pPr>
    </w:p>
    <w:p w:rsidR="008350F7" w:rsidRDefault="008350F7" w:rsidP="008350F7">
      <w:pPr>
        <w:spacing w:after="120"/>
        <w:jc w:val="center"/>
        <w:rPr>
          <w:sz w:val="8"/>
          <w:szCs w:val="8"/>
        </w:rPr>
      </w:pPr>
    </w:p>
    <w:p w:rsidR="008350F7" w:rsidRPr="008350F7" w:rsidRDefault="008350F7" w:rsidP="008350F7">
      <w:pPr>
        <w:spacing w:after="120"/>
        <w:jc w:val="center"/>
      </w:pPr>
    </w:p>
    <w:p w:rsidR="00C943C0" w:rsidRDefault="00C943C0" w:rsidP="00C943C0"/>
    <w:p w:rsidR="002939A1" w:rsidRDefault="002939A1" w:rsidP="009E3F12">
      <w:pPr>
        <w:ind w:firstLine="567"/>
        <w:jc w:val="both"/>
        <w:rPr>
          <w:szCs w:val="24"/>
          <w:lang w:eastAsia="lt-LT" w:bidi="lt-LT"/>
        </w:rPr>
      </w:pPr>
    </w:p>
    <w:p w:rsidR="00416834" w:rsidRDefault="00416834" w:rsidP="009E3F12">
      <w:pPr>
        <w:ind w:firstLine="567"/>
        <w:jc w:val="both"/>
        <w:rPr>
          <w:szCs w:val="24"/>
          <w:lang w:eastAsia="lt-LT" w:bidi="lt-LT"/>
        </w:rPr>
      </w:pPr>
    </w:p>
    <w:p w:rsidR="00416834" w:rsidRDefault="00416834" w:rsidP="009E3F12">
      <w:pPr>
        <w:ind w:firstLine="567"/>
        <w:jc w:val="both"/>
        <w:rPr>
          <w:szCs w:val="24"/>
          <w:lang w:eastAsia="lt-LT" w:bidi="lt-LT"/>
        </w:rPr>
      </w:pPr>
    </w:p>
    <w:p w:rsidR="00416834" w:rsidRDefault="00416834" w:rsidP="009E3F12">
      <w:pPr>
        <w:ind w:firstLine="567"/>
        <w:jc w:val="both"/>
        <w:rPr>
          <w:szCs w:val="24"/>
          <w:lang w:eastAsia="lt-LT" w:bidi="lt-LT"/>
        </w:rPr>
      </w:pPr>
    </w:p>
    <w:p w:rsidR="00416834" w:rsidRDefault="00416834" w:rsidP="009E3F12">
      <w:pPr>
        <w:ind w:firstLine="567"/>
        <w:jc w:val="both"/>
        <w:rPr>
          <w:szCs w:val="24"/>
          <w:lang w:eastAsia="lt-LT" w:bidi="lt-LT"/>
        </w:rPr>
      </w:pPr>
    </w:p>
    <w:p w:rsidR="00416834" w:rsidRDefault="00416834" w:rsidP="009E3F12">
      <w:pPr>
        <w:ind w:firstLine="567"/>
        <w:jc w:val="both"/>
        <w:rPr>
          <w:szCs w:val="24"/>
          <w:lang w:eastAsia="lt-LT" w:bidi="lt-LT"/>
        </w:rPr>
      </w:pPr>
    </w:p>
    <w:p w:rsidR="00416834" w:rsidRDefault="00416834" w:rsidP="003D1E4D">
      <w:pPr>
        <w:jc w:val="both"/>
        <w:rPr>
          <w:szCs w:val="24"/>
          <w:lang w:eastAsia="lt-LT" w:bidi="lt-LT"/>
        </w:rPr>
      </w:pPr>
    </w:p>
    <w:p w:rsidR="00416834" w:rsidRDefault="00416834" w:rsidP="00416834">
      <w:pPr>
        <w:ind w:firstLine="4536"/>
        <w:rPr>
          <w:rFonts w:eastAsia="Calibri"/>
          <w:szCs w:val="24"/>
        </w:rPr>
      </w:pPr>
      <w:r>
        <w:rPr>
          <w:rFonts w:eastAsia="Calibri"/>
          <w:szCs w:val="24"/>
        </w:rPr>
        <w:lastRenderedPageBreak/>
        <w:t>Vaikų maitinimo organizavimo tvarkos aprašo</w:t>
      </w:r>
    </w:p>
    <w:p w:rsidR="00416834" w:rsidRDefault="00416834" w:rsidP="00416834">
      <w:pPr>
        <w:ind w:firstLine="4536"/>
        <w:rPr>
          <w:rFonts w:eastAsia="Calibri"/>
          <w:szCs w:val="24"/>
        </w:rPr>
      </w:pPr>
      <w:r>
        <w:rPr>
          <w:rFonts w:eastAsia="Calibri"/>
          <w:szCs w:val="24"/>
        </w:rPr>
        <w:t>7 priedas</w:t>
      </w:r>
    </w:p>
    <w:p w:rsidR="00416834" w:rsidRDefault="00416834" w:rsidP="00416834">
      <w:pPr>
        <w:ind w:left="3888"/>
        <w:rPr>
          <w:rFonts w:eastAsia="Calibri"/>
          <w:szCs w:val="24"/>
        </w:rPr>
      </w:pPr>
    </w:p>
    <w:p w:rsidR="00416834" w:rsidRDefault="00416834" w:rsidP="00416834">
      <w:pPr>
        <w:ind w:firstLine="360"/>
        <w:jc w:val="center"/>
        <w:rPr>
          <w:b/>
          <w:szCs w:val="22"/>
        </w:rPr>
      </w:pPr>
      <w:r>
        <w:rPr>
          <w:b/>
        </w:rPr>
        <w:t>VAIKAMS MAITINTI TIEKIAMŲ MAISTO PRODUKTŲ IR PATIEKALŲ DAŽNUMAS</w:t>
      </w:r>
      <w:r>
        <w:rPr>
          <w:b/>
          <w:vertAlign w:val="superscript"/>
        </w:rPr>
        <w:t>1</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42"/>
        <w:gridCol w:w="2786"/>
        <w:gridCol w:w="2786"/>
        <w:gridCol w:w="2367"/>
      </w:tblGrid>
      <w:tr w:rsidR="00416834" w:rsidTr="004E1866">
        <w:trPr>
          <w:trHeight w:val="599"/>
        </w:trPr>
        <w:tc>
          <w:tcPr>
            <w:tcW w:w="1842"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jc w:val="center"/>
              <w:rPr>
                <w:szCs w:val="24"/>
                <w:lang w:eastAsia="en-GB"/>
              </w:rPr>
            </w:pPr>
            <w:r>
              <w:rPr>
                <w:szCs w:val="24"/>
                <w:lang w:eastAsia="en-GB"/>
              </w:rPr>
              <w:t>Maisto produktai ir patiekalai</w:t>
            </w:r>
            <w:r>
              <w:rPr>
                <w:szCs w:val="24"/>
                <w:vertAlign w:val="superscript"/>
                <w:lang w:eastAsia="en-GB"/>
              </w:rPr>
              <w:t>2</w:t>
            </w:r>
          </w:p>
        </w:tc>
        <w:tc>
          <w:tcPr>
            <w:tcW w:w="2786"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jc w:val="center"/>
              <w:rPr>
                <w:szCs w:val="24"/>
                <w:lang w:eastAsia="en-GB"/>
              </w:rPr>
            </w:pPr>
            <w:r>
              <w:rPr>
                <w:szCs w:val="24"/>
                <w:lang w:eastAsia="en-GB"/>
              </w:rPr>
              <w:t>Visos paros maitinimas</w:t>
            </w:r>
          </w:p>
        </w:tc>
        <w:tc>
          <w:tcPr>
            <w:tcW w:w="2786"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jc w:val="center"/>
              <w:rPr>
                <w:szCs w:val="24"/>
                <w:lang w:eastAsia="en-GB"/>
              </w:rPr>
            </w:pPr>
            <w:r>
              <w:rPr>
                <w:szCs w:val="24"/>
                <w:lang w:eastAsia="en-GB"/>
              </w:rPr>
              <w:t>Trys maitinimai per dieną</w:t>
            </w:r>
          </w:p>
        </w:tc>
        <w:tc>
          <w:tcPr>
            <w:tcW w:w="2367"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jc w:val="center"/>
              <w:rPr>
                <w:szCs w:val="24"/>
                <w:lang w:eastAsia="en-GB"/>
              </w:rPr>
            </w:pPr>
            <w:r>
              <w:rPr>
                <w:szCs w:val="24"/>
                <w:lang w:eastAsia="en-GB"/>
              </w:rPr>
              <w:t>Vienas arba du maitinimai per dieną</w:t>
            </w:r>
          </w:p>
        </w:tc>
      </w:tr>
      <w:tr w:rsidR="00416834" w:rsidTr="004E1866">
        <w:trPr>
          <w:trHeight w:val="463"/>
        </w:trPr>
        <w:tc>
          <w:tcPr>
            <w:tcW w:w="1842"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rPr>
                <w:szCs w:val="24"/>
                <w:lang w:eastAsia="en-GB"/>
              </w:rPr>
            </w:pPr>
            <w:r>
              <w:rPr>
                <w:szCs w:val="24"/>
                <w:lang w:eastAsia="en-GB"/>
              </w:rPr>
              <w:t xml:space="preserve">1. Patiekalai iš raudonos mėsos </w:t>
            </w:r>
          </w:p>
        </w:tc>
        <w:tc>
          <w:tcPr>
            <w:tcW w:w="2786"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rPr>
                <w:szCs w:val="24"/>
                <w:lang w:eastAsia="en-GB"/>
              </w:rPr>
            </w:pPr>
            <w:r>
              <w:rPr>
                <w:szCs w:val="24"/>
                <w:lang w:eastAsia="en-GB"/>
              </w:rPr>
              <w:t xml:space="preserve">Ne daugiau kaip </w:t>
            </w:r>
          </w:p>
          <w:p w:rsidR="00416834" w:rsidRDefault="00416834" w:rsidP="004E1866">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rPr>
                <w:szCs w:val="24"/>
                <w:lang w:eastAsia="en-GB"/>
              </w:rPr>
            </w:pPr>
            <w:r>
              <w:rPr>
                <w:szCs w:val="24"/>
                <w:lang w:eastAsia="en-GB"/>
              </w:rPr>
              <w:t>Ne daugiau kaip</w:t>
            </w:r>
          </w:p>
          <w:p w:rsidR="00416834" w:rsidRDefault="00416834" w:rsidP="004E1866">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rPr>
                <w:szCs w:val="24"/>
                <w:lang w:eastAsia="en-GB"/>
              </w:rPr>
            </w:pPr>
            <w:r>
              <w:rPr>
                <w:szCs w:val="24"/>
                <w:lang w:eastAsia="en-GB"/>
              </w:rPr>
              <w:t>Ne daugiau kaip</w:t>
            </w:r>
          </w:p>
          <w:p w:rsidR="00416834" w:rsidRDefault="00416834" w:rsidP="004E1866">
            <w:pPr>
              <w:rPr>
                <w:szCs w:val="24"/>
                <w:lang w:eastAsia="en-GB"/>
              </w:rPr>
            </w:pPr>
            <w:r>
              <w:rPr>
                <w:szCs w:val="24"/>
                <w:lang w:eastAsia="en-GB"/>
              </w:rPr>
              <w:t>2 kartus/sav.</w:t>
            </w:r>
          </w:p>
        </w:tc>
      </w:tr>
      <w:tr w:rsidR="00416834" w:rsidTr="004E1866">
        <w:trPr>
          <w:trHeight w:val="414"/>
        </w:trPr>
        <w:tc>
          <w:tcPr>
            <w:tcW w:w="1842"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rPr>
                <w:szCs w:val="24"/>
                <w:lang w:eastAsia="en-GB"/>
              </w:rPr>
            </w:pPr>
            <w:r>
              <w:rPr>
                <w:szCs w:val="24"/>
                <w:lang w:eastAsia="en-GB"/>
              </w:rPr>
              <w:t>2. Patiekalai iš baltos mėsos</w:t>
            </w:r>
          </w:p>
        </w:tc>
        <w:tc>
          <w:tcPr>
            <w:tcW w:w="2786"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rPr>
                <w:szCs w:val="24"/>
                <w:lang w:eastAsia="en-GB"/>
              </w:rPr>
            </w:pPr>
            <w:r>
              <w:rPr>
                <w:szCs w:val="24"/>
                <w:lang w:eastAsia="en-GB"/>
              </w:rPr>
              <w:t xml:space="preserve">Ne daugiau kaip </w:t>
            </w:r>
          </w:p>
          <w:p w:rsidR="00416834" w:rsidRDefault="00416834" w:rsidP="004E1866">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rPr>
                <w:szCs w:val="24"/>
                <w:lang w:eastAsia="en-GB"/>
              </w:rPr>
            </w:pPr>
            <w:r>
              <w:rPr>
                <w:szCs w:val="24"/>
                <w:lang w:eastAsia="en-GB"/>
              </w:rPr>
              <w:t xml:space="preserve">Ne daugiau kaip </w:t>
            </w:r>
          </w:p>
          <w:p w:rsidR="00416834" w:rsidRDefault="00416834" w:rsidP="004E1866">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rPr>
                <w:szCs w:val="24"/>
                <w:lang w:eastAsia="en-GB"/>
              </w:rPr>
            </w:pPr>
            <w:r>
              <w:rPr>
                <w:szCs w:val="24"/>
                <w:lang w:eastAsia="en-GB"/>
              </w:rPr>
              <w:t xml:space="preserve">Ne daugiau kaip </w:t>
            </w:r>
          </w:p>
          <w:p w:rsidR="00416834" w:rsidRDefault="00416834" w:rsidP="004E1866">
            <w:pPr>
              <w:rPr>
                <w:szCs w:val="24"/>
                <w:lang w:eastAsia="en-GB"/>
              </w:rPr>
            </w:pPr>
            <w:r>
              <w:rPr>
                <w:szCs w:val="24"/>
                <w:lang w:eastAsia="en-GB"/>
              </w:rPr>
              <w:t>2 kartus/sav.</w:t>
            </w:r>
          </w:p>
        </w:tc>
      </w:tr>
      <w:tr w:rsidR="00416834" w:rsidTr="004E1866">
        <w:trPr>
          <w:trHeight w:val="420"/>
        </w:trPr>
        <w:tc>
          <w:tcPr>
            <w:tcW w:w="1842"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rPr>
                <w:szCs w:val="24"/>
                <w:lang w:eastAsia="en-GB"/>
              </w:rPr>
            </w:pPr>
            <w:r>
              <w:rPr>
                <w:szCs w:val="24"/>
                <w:lang w:eastAsia="en-GB"/>
              </w:rPr>
              <w:t>3. Termiškai 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rPr>
                <w:szCs w:val="24"/>
                <w:lang w:eastAsia="en-GB"/>
              </w:rPr>
            </w:pPr>
            <w:r>
              <w:rPr>
                <w:szCs w:val="24"/>
                <w:lang w:eastAsia="en-GB"/>
              </w:rPr>
              <w:t xml:space="preserve">Ne daugiau kaip </w:t>
            </w:r>
          </w:p>
          <w:p w:rsidR="00416834" w:rsidRDefault="00416834" w:rsidP="004E1866">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rPr>
                <w:szCs w:val="24"/>
                <w:lang w:eastAsia="en-GB"/>
              </w:rPr>
            </w:pPr>
            <w:r>
              <w:rPr>
                <w:szCs w:val="24"/>
                <w:lang w:eastAsia="en-GB"/>
              </w:rPr>
              <w:t xml:space="preserve">Ne daugiau kaip </w:t>
            </w:r>
          </w:p>
          <w:p w:rsidR="00416834" w:rsidRDefault="00416834" w:rsidP="004E1866">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rPr>
                <w:szCs w:val="24"/>
                <w:lang w:eastAsia="en-GB"/>
              </w:rPr>
            </w:pPr>
            <w:r>
              <w:rPr>
                <w:szCs w:val="24"/>
                <w:lang w:eastAsia="en-GB"/>
              </w:rPr>
              <w:t xml:space="preserve">Ne daugiau kaip </w:t>
            </w:r>
          </w:p>
          <w:p w:rsidR="00416834" w:rsidRDefault="00416834" w:rsidP="004E1866">
            <w:pPr>
              <w:rPr>
                <w:szCs w:val="24"/>
                <w:lang w:eastAsia="en-GB"/>
              </w:rPr>
            </w:pPr>
            <w:r>
              <w:rPr>
                <w:szCs w:val="24"/>
                <w:lang w:eastAsia="en-GB"/>
              </w:rPr>
              <w:t>1 kartas/sav.</w:t>
            </w:r>
          </w:p>
        </w:tc>
      </w:tr>
      <w:tr w:rsidR="00416834" w:rsidTr="004E1866">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rPr>
                <w:szCs w:val="24"/>
                <w:lang w:eastAsia="en-GB"/>
              </w:rPr>
            </w:pPr>
            <w:r>
              <w:rPr>
                <w:szCs w:val="24"/>
                <w:lang w:eastAsia="en-GB"/>
              </w:rPr>
              <w:t>4. Termiškai neapdoroti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rPr>
                <w:szCs w:val="24"/>
                <w:lang w:eastAsia="en-GB"/>
              </w:rPr>
            </w:pPr>
            <w:r>
              <w:rPr>
                <w:szCs w:val="24"/>
                <w:lang w:eastAsia="en-GB"/>
              </w:rPr>
              <w:t xml:space="preserve">Ne daugiau kaip </w:t>
            </w:r>
          </w:p>
          <w:p w:rsidR="00416834" w:rsidRDefault="00416834" w:rsidP="004E1866">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rPr>
                <w:szCs w:val="24"/>
                <w:lang w:eastAsia="en-GB"/>
              </w:rPr>
            </w:pPr>
            <w:r>
              <w:rPr>
                <w:szCs w:val="24"/>
                <w:lang w:eastAsia="en-GB"/>
              </w:rPr>
              <w:t xml:space="preserve">Ne daugiau kaip </w:t>
            </w:r>
          </w:p>
          <w:p w:rsidR="00416834" w:rsidRDefault="00416834" w:rsidP="004E1866">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rPr>
                <w:szCs w:val="24"/>
                <w:lang w:eastAsia="en-GB"/>
              </w:rPr>
            </w:pPr>
            <w:r>
              <w:rPr>
                <w:szCs w:val="24"/>
                <w:lang w:eastAsia="en-GB"/>
              </w:rPr>
              <w:t xml:space="preserve">Ne daugiau kaip </w:t>
            </w:r>
          </w:p>
          <w:p w:rsidR="00416834" w:rsidRDefault="00416834" w:rsidP="004E1866">
            <w:pPr>
              <w:rPr>
                <w:szCs w:val="24"/>
                <w:lang w:eastAsia="en-GB"/>
              </w:rPr>
            </w:pPr>
            <w:r>
              <w:rPr>
                <w:szCs w:val="24"/>
                <w:lang w:eastAsia="en-GB"/>
              </w:rPr>
              <w:t>1 kartas/2 sav.</w:t>
            </w:r>
          </w:p>
        </w:tc>
      </w:tr>
      <w:tr w:rsidR="00416834" w:rsidTr="004E1866">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rPr>
                <w:szCs w:val="24"/>
                <w:lang w:eastAsia="en-GB"/>
              </w:rPr>
            </w:pPr>
            <w:r>
              <w:rPr>
                <w:szCs w:val="24"/>
                <w:lang w:eastAsia="en-GB"/>
              </w:rPr>
              <w:t>5. Žuvis ir žuvies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rPr>
                <w:szCs w:val="24"/>
                <w:lang w:eastAsia="en-GB"/>
              </w:rPr>
            </w:pPr>
            <w:r>
              <w:rPr>
                <w:szCs w:val="24"/>
                <w:lang w:eastAsia="en-GB"/>
              </w:rPr>
              <w:t>Ne mažiau kaip</w:t>
            </w:r>
          </w:p>
          <w:p w:rsidR="00416834" w:rsidRDefault="00416834" w:rsidP="004E1866">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rPr>
                <w:szCs w:val="24"/>
                <w:lang w:eastAsia="en-GB"/>
              </w:rPr>
            </w:pPr>
            <w:r>
              <w:rPr>
                <w:szCs w:val="24"/>
                <w:lang w:eastAsia="en-GB"/>
              </w:rPr>
              <w:t>Ne mažiau kaip</w:t>
            </w:r>
          </w:p>
          <w:p w:rsidR="00416834" w:rsidRDefault="00416834" w:rsidP="004E1866">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rPr>
                <w:szCs w:val="24"/>
                <w:lang w:eastAsia="en-GB"/>
              </w:rPr>
            </w:pPr>
            <w:r>
              <w:rPr>
                <w:szCs w:val="24"/>
                <w:lang w:eastAsia="en-GB"/>
              </w:rPr>
              <w:t>Ne mažiau kaip</w:t>
            </w:r>
          </w:p>
          <w:p w:rsidR="00416834" w:rsidRDefault="00416834" w:rsidP="004E1866">
            <w:pPr>
              <w:rPr>
                <w:szCs w:val="24"/>
                <w:lang w:eastAsia="en-GB"/>
              </w:rPr>
            </w:pPr>
            <w:r>
              <w:rPr>
                <w:szCs w:val="24"/>
                <w:lang w:eastAsia="en-GB"/>
              </w:rPr>
              <w:t>1 kartas/sav.</w:t>
            </w:r>
          </w:p>
        </w:tc>
      </w:tr>
      <w:tr w:rsidR="00416834" w:rsidTr="004E1866">
        <w:trPr>
          <w:trHeight w:val="775"/>
        </w:trPr>
        <w:tc>
          <w:tcPr>
            <w:tcW w:w="1842"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rPr>
                <w:szCs w:val="24"/>
                <w:lang w:eastAsia="en-GB"/>
              </w:rPr>
            </w:pPr>
            <w:r>
              <w:rPr>
                <w:szCs w:val="24"/>
                <w:lang w:eastAsia="en-GB"/>
              </w:rPr>
              <w:t>6. Subproduktai ir jų patiekalai (kepenys, liežuvis)</w:t>
            </w:r>
          </w:p>
        </w:tc>
        <w:tc>
          <w:tcPr>
            <w:tcW w:w="2786"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rPr>
                <w:szCs w:val="24"/>
                <w:lang w:eastAsia="en-GB"/>
              </w:rPr>
            </w:pPr>
            <w:r>
              <w:rPr>
                <w:szCs w:val="24"/>
                <w:lang w:eastAsia="en-GB"/>
              </w:rPr>
              <w:t xml:space="preserve">Ne daugiau kaip </w:t>
            </w:r>
          </w:p>
          <w:p w:rsidR="00416834" w:rsidRDefault="00416834" w:rsidP="004E1866">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rPr>
                <w:szCs w:val="24"/>
                <w:lang w:eastAsia="en-GB"/>
              </w:rPr>
            </w:pPr>
            <w:r>
              <w:rPr>
                <w:szCs w:val="24"/>
                <w:lang w:eastAsia="en-GB"/>
              </w:rPr>
              <w:t xml:space="preserve">Ne daugiau kaip </w:t>
            </w:r>
          </w:p>
          <w:p w:rsidR="00416834" w:rsidRDefault="00416834" w:rsidP="004E1866">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rPr>
                <w:szCs w:val="24"/>
                <w:lang w:eastAsia="en-GB"/>
              </w:rPr>
            </w:pPr>
            <w:r>
              <w:rPr>
                <w:szCs w:val="24"/>
                <w:lang w:eastAsia="en-GB"/>
              </w:rPr>
              <w:t xml:space="preserve">Ne daugiau kaip </w:t>
            </w:r>
          </w:p>
          <w:p w:rsidR="00416834" w:rsidRDefault="00416834" w:rsidP="004E1866">
            <w:pPr>
              <w:rPr>
                <w:szCs w:val="24"/>
                <w:lang w:eastAsia="en-GB"/>
              </w:rPr>
            </w:pPr>
            <w:r>
              <w:rPr>
                <w:szCs w:val="24"/>
                <w:lang w:eastAsia="en-GB"/>
              </w:rPr>
              <w:t>1 kartas/2 sav.</w:t>
            </w:r>
          </w:p>
        </w:tc>
      </w:tr>
      <w:tr w:rsidR="00416834" w:rsidTr="004E1866">
        <w:trPr>
          <w:trHeight w:val="503"/>
        </w:trPr>
        <w:tc>
          <w:tcPr>
            <w:tcW w:w="1842"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rPr>
                <w:szCs w:val="24"/>
                <w:lang w:eastAsia="en-GB"/>
              </w:rPr>
            </w:pPr>
            <w:r>
              <w:rPr>
                <w:szCs w:val="24"/>
                <w:lang w:eastAsia="en-GB"/>
              </w:rPr>
              <w:t>7. Pieno produktai ar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rPr>
                <w:szCs w:val="24"/>
                <w:lang w:eastAsia="en-GB"/>
              </w:rPr>
            </w:pPr>
            <w:r>
              <w:rPr>
                <w:szCs w:val="24"/>
                <w:lang w:eastAsia="en-GB"/>
              </w:rPr>
              <w:t xml:space="preserve">Ne mažiau kaip </w:t>
            </w:r>
          </w:p>
          <w:p w:rsidR="00416834" w:rsidRDefault="00416834" w:rsidP="004E1866">
            <w:pPr>
              <w:rPr>
                <w:szCs w:val="24"/>
                <w:lang w:eastAsia="en-GB"/>
              </w:rPr>
            </w:pPr>
            <w:r>
              <w:rPr>
                <w:szCs w:val="24"/>
                <w:lang w:eastAsia="en-GB"/>
              </w:rPr>
              <w:t>1 kartas/d.</w:t>
            </w:r>
          </w:p>
        </w:tc>
        <w:tc>
          <w:tcPr>
            <w:tcW w:w="2786"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rPr>
                <w:szCs w:val="24"/>
                <w:lang w:eastAsia="en-GB"/>
              </w:rPr>
            </w:pPr>
            <w:r>
              <w:rPr>
                <w:szCs w:val="24"/>
                <w:lang w:eastAsia="en-GB"/>
              </w:rPr>
              <w:t xml:space="preserve">Ne mažiau kaip </w:t>
            </w:r>
          </w:p>
          <w:p w:rsidR="00416834" w:rsidRDefault="00416834" w:rsidP="004E1866">
            <w:pPr>
              <w:rPr>
                <w:szCs w:val="24"/>
                <w:lang w:eastAsia="en-GB"/>
              </w:rPr>
            </w:pPr>
            <w:r>
              <w:rPr>
                <w:szCs w:val="24"/>
                <w:lang w:eastAsia="en-GB"/>
              </w:rPr>
              <w:t>1 kartas/d.</w:t>
            </w:r>
          </w:p>
        </w:tc>
        <w:tc>
          <w:tcPr>
            <w:tcW w:w="2367"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rPr>
                <w:szCs w:val="24"/>
                <w:lang w:eastAsia="en-GB"/>
              </w:rPr>
            </w:pPr>
            <w:r>
              <w:rPr>
                <w:szCs w:val="24"/>
                <w:lang w:eastAsia="en-GB"/>
              </w:rPr>
              <w:t xml:space="preserve">Ne mažiau kaip </w:t>
            </w:r>
          </w:p>
          <w:p w:rsidR="00416834" w:rsidRDefault="00416834" w:rsidP="004E1866">
            <w:pPr>
              <w:rPr>
                <w:szCs w:val="24"/>
                <w:lang w:eastAsia="en-GB"/>
              </w:rPr>
            </w:pPr>
            <w:r>
              <w:rPr>
                <w:szCs w:val="24"/>
                <w:lang w:eastAsia="en-GB"/>
              </w:rPr>
              <w:t>2 kartus/sav.</w:t>
            </w:r>
          </w:p>
        </w:tc>
      </w:tr>
      <w:tr w:rsidR="00416834" w:rsidTr="004E1866">
        <w:trPr>
          <w:trHeight w:val="543"/>
        </w:trPr>
        <w:tc>
          <w:tcPr>
            <w:tcW w:w="1842"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rPr>
                <w:szCs w:val="24"/>
                <w:lang w:eastAsia="en-GB"/>
              </w:rPr>
            </w:pPr>
            <w:r>
              <w:rPr>
                <w:szCs w:val="24"/>
                <w:lang w:eastAsia="en-GB"/>
              </w:rPr>
              <w:t>8. Ankštiniai, ankštinės daržovės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rPr>
                <w:szCs w:val="24"/>
                <w:lang w:eastAsia="en-GB"/>
              </w:rPr>
            </w:pPr>
            <w:r>
              <w:rPr>
                <w:szCs w:val="24"/>
                <w:lang w:eastAsia="en-GB"/>
              </w:rPr>
              <w:t>Ne mažiau kaip</w:t>
            </w:r>
          </w:p>
          <w:p w:rsidR="00416834" w:rsidRDefault="00416834" w:rsidP="004E1866">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rPr>
                <w:szCs w:val="24"/>
                <w:lang w:eastAsia="en-GB"/>
              </w:rPr>
            </w:pPr>
            <w:r>
              <w:rPr>
                <w:szCs w:val="24"/>
                <w:lang w:eastAsia="en-GB"/>
              </w:rPr>
              <w:t>Ne mažiau kaip</w:t>
            </w:r>
          </w:p>
          <w:p w:rsidR="00416834" w:rsidRDefault="00416834" w:rsidP="004E1866">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rPr>
                <w:szCs w:val="24"/>
                <w:lang w:eastAsia="en-GB"/>
              </w:rPr>
            </w:pPr>
            <w:r>
              <w:rPr>
                <w:szCs w:val="24"/>
                <w:lang w:eastAsia="en-GB"/>
              </w:rPr>
              <w:t>Ne mažiau kaip</w:t>
            </w:r>
          </w:p>
          <w:p w:rsidR="00416834" w:rsidRDefault="00416834" w:rsidP="004E1866">
            <w:pPr>
              <w:rPr>
                <w:szCs w:val="24"/>
                <w:lang w:eastAsia="en-GB"/>
              </w:rPr>
            </w:pPr>
            <w:r>
              <w:rPr>
                <w:szCs w:val="24"/>
                <w:lang w:eastAsia="en-GB"/>
              </w:rPr>
              <w:t>1 kartas/sav.</w:t>
            </w:r>
          </w:p>
        </w:tc>
      </w:tr>
      <w:tr w:rsidR="00416834" w:rsidTr="004E1866">
        <w:tc>
          <w:tcPr>
            <w:tcW w:w="1842"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rPr>
                <w:szCs w:val="24"/>
                <w:lang w:eastAsia="en-GB"/>
              </w:rPr>
            </w:pPr>
            <w:r>
              <w:rPr>
                <w:szCs w:val="24"/>
                <w:lang w:eastAsia="en-GB"/>
              </w:rPr>
              <w:t>9. Kruopos, javų dribsniai (išskyrus šlifuotus ryžius)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rPr>
                <w:szCs w:val="24"/>
                <w:lang w:eastAsia="en-GB"/>
              </w:rPr>
            </w:pPr>
            <w:r>
              <w:rPr>
                <w:szCs w:val="24"/>
                <w:lang w:eastAsia="en-GB"/>
              </w:rPr>
              <w:t>Ne mažiau kaip</w:t>
            </w:r>
          </w:p>
          <w:p w:rsidR="00416834" w:rsidRDefault="00416834" w:rsidP="004E1866">
            <w:pPr>
              <w:rPr>
                <w:szCs w:val="24"/>
                <w:lang w:eastAsia="en-GB"/>
              </w:rPr>
            </w:pPr>
            <w:r>
              <w:rPr>
                <w:szCs w:val="24"/>
                <w:lang w:eastAsia="en-GB"/>
              </w:rPr>
              <w:t>7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rPr>
                <w:szCs w:val="24"/>
                <w:lang w:eastAsia="en-GB"/>
              </w:rPr>
            </w:pPr>
            <w:r>
              <w:rPr>
                <w:szCs w:val="24"/>
                <w:lang w:eastAsia="en-GB"/>
              </w:rPr>
              <w:t>Ne mažiau kaip</w:t>
            </w:r>
          </w:p>
          <w:p w:rsidR="00416834" w:rsidRDefault="00416834" w:rsidP="004E1866">
            <w:pPr>
              <w:rPr>
                <w:szCs w:val="24"/>
                <w:lang w:eastAsia="en-GB"/>
              </w:rPr>
            </w:pPr>
            <w:r>
              <w:rPr>
                <w:szCs w:val="24"/>
                <w:lang w:eastAsia="en-GB"/>
              </w:rPr>
              <w:t>5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rPr>
                <w:szCs w:val="24"/>
                <w:lang w:eastAsia="en-GB"/>
              </w:rPr>
            </w:pPr>
            <w:r>
              <w:rPr>
                <w:szCs w:val="24"/>
                <w:lang w:eastAsia="en-GB"/>
              </w:rPr>
              <w:t>Ne mažiau kaip</w:t>
            </w:r>
          </w:p>
          <w:p w:rsidR="00416834" w:rsidRDefault="00416834" w:rsidP="004E1866">
            <w:pPr>
              <w:rPr>
                <w:szCs w:val="24"/>
                <w:lang w:eastAsia="en-GB"/>
              </w:rPr>
            </w:pPr>
            <w:r>
              <w:rPr>
                <w:szCs w:val="24"/>
                <w:lang w:eastAsia="en-GB"/>
              </w:rPr>
              <w:t>3 kartus/sav.</w:t>
            </w:r>
          </w:p>
        </w:tc>
      </w:tr>
      <w:tr w:rsidR="00416834" w:rsidTr="004E1866">
        <w:tc>
          <w:tcPr>
            <w:tcW w:w="1842"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rPr>
                <w:szCs w:val="24"/>
                <w:lang w:eastAsia="en-GB"/>
              </w:rPr>
            </w:pPr>
            <w:r>
              <w:rPr>
                <w:szCs w:val="24"/>
                <w:lang w:eastAsia="en-GB"/>
              </w:rPr>
              <w:t xml:space="preserve">10. Šlifuoti ryžiai (išskyrus plikytus ryžius) ir jų patiekalai </w:t>
            </w:r>
          </w:p>
        </w:tc>
        <w:tc>
          <w:tcPr>
            <w:tcW w:w="2786"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rPr>
                <w:szCs w:val="24"/>
                <w:lang w:eastAsia="en-GB"/>
              </w:rPr>
            </w:pPr>
            <w:r>
              <w:rPr>
                <w:szCs w:val="24"/>
                <w:lang w:eastAsia="en-GB"/>
              </w:rPr>
              <w:t>Ne daugiau kaip</w:t>
            </w:r>
          </w:p>
          <w:p w:rsidR="00416834" w:rsidRDefault="00416834" w:rsidP="004E1866">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rPr>
                <w:szCs w:val="24"/>
                <w:lang w:eastAsia="en-GB"/>
              </w:rPr>
            </w:pPr>
            <w:r>
              <w:rPr>
                <w:szCs w:val="24"/>
                <w:lang w:eastAsia="en-GB"/>
              </w:rPr>
              <w:t>Ne daugiau kaip</w:t>
            </w:r>
          </w:p>
          <w:p w:rsidR="00416834" w:rsidRDefault="00416834" w:rsidP="004E1866">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rPr>
                <w:szCs w:val="24"/>
                <w:lang w:eastAsia="en-GB"/>
              </w:rPr>
            </w:pPr>
            <w:r>
              <w:rPr>
                <w:szCs w:val="24"/>
                <w:lang w:eastAsia="en-GB"/>
              </w:rPr>
              <w:t xml:space="preserve">Ne daugiau kaip </w:t>
            </w:r>
          </w:p>
          <w:p w:rsidR="00416834" w:rsidRDefault="00416834" w:rsidP="004E1866">
            <w:pPr>
              <w:rPr>
                <w:szCs w:val="24"/>
                <w:lang w:eastAsia="en-GB"/>
              </w:rPr>
            </w:pPr>
            <w:r>
              <w:rPr>
                <w:szCs w:val="24"/>
                <w:lang w:eastAsia="en-GB"/>
              </w:rPr>
              <w:t>1 kartas/sav.</w:t>
            </w:r>
          </w:p>
        </w:tc>
      </w:tr>
      <w:tr w:rsidR="00416834" w:rsidTr="004E1866">
        <w:tc>
          <w:tcPr>
            <w:tcW w:w="1842"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spacing w:line="276" w:lineRule="auto"/>
              <w:rPr>
                <w:szCs w:val="24"/>
                <w:lang w:eastAsia="en-GB"/>
              </w:rPr>
            </w:pPr>
            <w:r>
              <w:rPr>
                <w:szCs w:val="24"/>
                <w:lang w:eastAsia="en-GB"/>
              </w:rPr>
              <w:t xml:space="preserve">11. Pusryčių dribsniai </w:t>
            </w:r>
          </w:p>
        </w:tc>
        <w:tc>
          <w:tcPr>
            <w:tcW w:w="2786"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rPr>
                <w:szCs w:val="24"/>
                <w:lang w:eastAsia="en-GB"/>
              </w:rPr>
            </w:pPr>
            <w:r>
              <w:rPr>
                <w:szCs w:val="24"/>
                <w:lang w:eastAsia="en-GB"/>
              </w:rPr>
              <w:t>Ne daugiau kaip</w:t>
            </w:r>
          </w:p>
          <w:p w:rsidR="00416834" w:rsidRDefault="00416834" w:rsidP="004E1866">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rPr>
                <w:szCs w:val="24"/>
                <w:lang w:eastAsia="en-GB"/>
              </w:rPr>
            </w:pPr>
            <w:r>
              <w:rPr>
                <w:szCs w:val="24"/>
                <w:lang w:eastAsia="en-GB"/>
              </w:rPr>
              <w:t>Ne daugiau kaip</w:t>
            </w:r>
          </w:p>
          <w:p w:rsidR="00416834" w:rsidRDefault="00416834" w:rsidP="004E1866">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rPr>
                <w:szCs w:val="24"/>
                <w:lang w:eastAsia="en-GB"/>
              </w:rPr>
            </w:pPr>
            <w:r>
              <w:rPr>
                <w:szCs w:val="24"/>
                <w:lang w:eastAsia="en-GB"/>
              </w:rPr>
              <w:t>Ne daugiau kaip</w:t>
            </w:r>
          </w:p>
          <w:p w:rsidR="00416834" w:rsidRDefault="00416834" w:rsidP="004E1866">
            <w:pPr>
              <w:rPr>
                <w:szCs w:val="24"/>
                <w:lang w:eastAsia="en-GB"/>
              </w:rPr>
            </w:pPr>
            <w:r>
              <w:rPr>
                <w:szCs w:val="24"/>
                <w:lang w:eastAsia="en-GB"/>
              </w:rPr>
              <w:t>1 kartas/sav.</w:t>
            </w:r>
          </w:p>
        </w:tc>
      </w:tr>
      <w:tr w:rsidR="00416834" w:rsidTr="004E1866">
        <w:tc>
          <w:tcPr>
            <w:tcW w:w="1842"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rPr>
                <w:szCs w:val="24"/>
                <w:lang w:eastAsia="en-GB"/>
              </w:rPr>
            </w:pPr>
            <w:r>
              <w:rPr>
                <w:szCs w:val="24"/>
                <w:lang w:eastAsia="en-GB"/>
              </w:rPr>
              <w:t>12. Makaronai ir jų patiekalai</w:t>
            </w:r>
          </w:p>
          <w:p w:rsidR="00416834" w:rsidRDefault="00416834" w:rsidP="004E1866">
            <w:pPr>
              <w:rPr>
                <w:szCs w:val="24"/>
                <w:lang w:eastAsia="en-GB"/>
              </w:rPr>
            </w:pPr>
            <w:r>
              <w:rPr>
                <w:szCs w:val="24"/>
                <w:lang w:eastAsia="en-GB"/>
              </w:rPr>
              <w:t>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rPr>
                <w:szCs w:val="24"/>
                <w:lang w:eastAsia="en-GB"/>
              </w:rPr>
            </w:pPr>
            <w:r>
              <w:rPr>
                <w:szCs w:val="24"/>
                <w:lang w:eastAsia="en-GB"/>
              </w:rPr>
              <w:t xml:space="preserve">Ne daugiau kaip </w:t>
            </w:r>
          </w:p>
          <w:p w:rsidR="00416834" w:rsidRDefault="00416834" w:rsidP="004E1866">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rPr>
                <w:szCs w:val="24"/>
                <w:lang w:eastAsia="en-GB"/>
              </w:rPr>
            </w:pPr>
            <w:r>
              <w:rPr>
                <w:szCs w:val="24"/>
                <w:lang w:eastAsia="en-GB"/>
              </w:rPr>
              <w:t xml:space="preserve">Ne daugiau kaip </w:t>
            </w:r>
          </w:p>
          <w:p w:rsidR="00416834" w:rsidRDefault="00416834" w:rsidP="004E1866">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rPr>
                <w:szCs w:val="24"/>
                <w:lang w:eastAsia="en-GB"/>
              </w:rPr>
            </w:pPr>
            <w:r>
              <w:rPr>
                <w:szCs w:val="24"/>
                <w:lang w:eastAsia="en-GB"/>
              </w:rPr>
              <w:t xml:space="preserve">Ne daugiau kaip </w:t>
            </w:r>
          </w:p>
          <w:p w:rsidR="00416834" w:rsidRDefault="00416834" w:rsidP="004E1866">
            <w:pPr>
              <w:rPr>
                <w:szCs w:val="24"/>
                <w:lang w:eastAsia="en-GB"/>
              </w:rPr>
            </w:pPr>
            <w:r>
              <w:rPr>
                <w:szCs w:val="24"/>
                <w:lang w:eastAsia="en-GB"/>
              </w:rPr>
              <w:t>2 kartus/sav.</w:t>
            </w:r>
          </w:p>
        </w:tc>
      </w:tr>
      <w:tr w:rsidR="00416834" w:rsidTr="004E1866">
        <w:tc>
          <w:tcPr>
            <w:tcW w:w="1842"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rPr>
                <w:szCs w:val="24"/>
                <w:lang w:eastAsia="en-GB"/>
              </w:rPr>
            </w:pPr>
            <w:r>
              <w:rPr>
                <w:szCs w:val="24"/>
                <w:lang w:eastAsia="en-GB"/>
              </w:rPr>
              <w:t>13. Virtos ar keptos bulvės (su daug baltymų turinčiais produktais)</w:t>
            </w:r>
          </w:p>
        </w:tc>
        <w:tc>
          <w:tcPr>
            <w:tcW w:w="2786"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rPr>
                <w:szCs w:val="24"/>
                <w:lang w:eastAsia="en-GB"/>
              </w:rPr>
            </w:pPr>
            <w:r>
              <w:rPr>
                <w:szCs w:val="24"/>
                <w:lang w:eastAsia="en-GB"/>
              </w:rPr>
              <w:t xml:space="preserve">Ne daugiau kaip </w:t>
            </w:r>
          </w:p>
          <w:p w:rsidR="00416834" w:rsidRDefault="00416834" w:rsidP="004E1866">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rPr>
                <w:szCs w:val="24"/>
                <w:lang w:eastAsia="en-GB"/>
              </w:rPr>
            </w:pPr>
            <w:r>
              <w:rPr>
                <w:szCs w:val="24"/>
                <w:lang w:eastAsia="en-GB"/>
              </w:rPr>
              <w:t xml:space="preserve">Ne daugiau kaip </w:t>
            </w:r>
          </w:p>
          <w:p w:rsidR="00416834" w:rsidRDefault="00416834" w:rsidP="004E1866">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rPr>
                <w:szCs w:val="24"/>
                <w:lang w:eastAsia="en-GB"/>
              </w:rPr>
            </w:pPr>
            <w:r>
              <w:rPr>
                <w:szCs w:val="24"/>
                <w:lang w:eastAsia="en-GB"/>
              </w:rPr>
              <w:t xml:space="preserve">Ne daugiau kaip </w:t>
            </w:r>
          </w:p>
          <w:p w:rsidR="00416834" w:rsidRDefault="00416834" w:rsidP="004E1866">
            <w:pPr>
              <w:rPr>
                <w:szCs w:val="24"/>
                <w:lang w:eastAsia="en-GB"/>
              </w:rPr>
            </w:pPr>
            <w:r>
              <w:rPr>
                <w:szCs w:val="24"/>
                <w:lang w:eastAsia="en-GB"/>
              </w:rPr>
              <w:t>2 kartus/sav.</w:t>
            </w:r>
          </w:p>
        </w:tc>
      </w:tr>
    </w:tbl>
    <w:p w:rsidR="00416834" w:rsidRPr="009E3F12" w:rsidRDefault="00416834" w:rsidP="009E3F12">
      <w:pPr>
        <w:ind w:firstLine="567"/>
        <w:jc w:val="both"/>
        <w:rPr>
          <w:b/>
          <w:szCs w:val="24"/>
          <w:lang w:eastAsia="lt-LT"/>
        </w:rPr>
      </w:pPr>
    </w:p>
    <w:p w:rsidR="00535ADC" w:rsidRPr="009E3F12" w:rsidRDefault="00535ADC" w:rsidP="00BE020A">
      <w:pPr>
        <w:jc w:val="both"/>
        <w:rPr>
          <w:b/>
          <w:szCs w:val="24"/>
          <w:lang w:eastAsia="lt-LT"/>
        </w:rPr>
      </w:pPr>
    </w:p>
    <w:p w:rsidR="00F77C81" w:rsidRPr="009E3F12" w:rsidRDefault="00F77C81" w:rsidP="00BE020A">
      <w:pPr>
        <w:ind w:firstLine="851"/>
        <w:jc w:val="both"/>
        <w:rPr>
          <w:szCs w:val="24"/>
          <w:lang w:eastAsia="lt-LT"/>
        </w:rPr>
      </w:pPr>
    </w:p>
    <w:p w:rsidR="003D1E4D" w:rsidRDefault="003D1E4D" w:rsidP="003D1E4D">
      <w:pPr>
        <w:ind w:left="3888"/>
        <w:jc w:val="both"/>
        <w:rPr>
          <w:szCs w:val="24"/>
          <w:lang w:eastAsia="lt-LT"/>
        </w:rPr>
      </w:pPr>
      <w:r>
        <w:rPr>
          <w:szCs w:val="24"/>
          <w:lang w:eastAsia="lt-LT"/>
        </w:rPr>
        <w:t>Vaikų maitinimo organizavimo tvarkos aprašo</w:t>
      </w:r>
    </w:p>
    <w:p w:rsidR="003D1E4D" w:rsidRDefault="003D1E4D" w:rsidP="003D1E4D">
      <w:pPr>
        <w:ind w:left="3888"/>
        <w:jc w:val="both"/>
        <w:rPr>
          <w:szCs w:val="24"/>
          <w:lang w:eastAsia="lt-LT"/>
        </w:rPr>
      </w:pPr>
      <w:r>
        <w:rPr>
          <w:szCs w:val="24"/>
          <w:lang w:eastAsia="lt-LT"/>
        </w:rPr>
        <w:t>8 priedas</w:t>
      </w:r>
    </w:p>
    <w:p w:rsidR="003D1E4D" w:rsidRDefault="003D1E4D" w:rsidP="003D1E4D">
      <w:pPr>
        <w:jc w:val="center"/>
        <w:rPr>
          <w:szCs w:val="24"/>
          <w:lang w:eastAsia="lt-LT"/>
        </w:rPr>
      </w:pPr>
      <w:r>
        <w:rPr>
          <w:szCs w:val="24"/>
          <w:lang w:eastAsia="lt-LT"/>
        </w:rPr>
        <w:t> </w:t>
      </w:r>
    </w:p>
    <w:p w:rsidR="003D1E4D" w:rsidRDefault="003D1E4D" w:rsidP="003D1E4D">
      <w:pPr>
        <w:jc w:val="center"/>
        <w:rPr>
          <w:szCs w:val="24"/>
          <w:lang w:eastAsia="lt-LT"/>
        </w:rPr>
      </w:pPr>
      <w:r>
        <w:rPr>
          <w:szCs w:val="24"/>
          <w:lang w:eastAsia="lt-LT"/>
        </w:rPr>
        <w:t> </w:t>
      </w:r>
    </w:p>
    <w:p w:rsidR="003D1E4D" w:rsidRDefault="003D1E4D" w:rsidP="003D1E4D">
      <w:pPr>
        <w:jc w:val="center"/>
        <w:rPr>
          <w:szCs w:val="24"/>
          <w:lang w:eastAsia="lt-LT"/>
        </w:rPr>
      </w:pPr>
      <w:r>
        <w:rPr>
          <w:b/>
          <w:bCs/>
          <w:szCs w:val="24"/>
          <w:lang w:eastAsia="lt-LT"/>
        </w:rPr>
        <w:t>(Valgiaraščio formos pavyzdys)</w:t>
      </w:r>
    </w:p>
    <w:p w:rsidR="003D1E4D" w:rsidRDefault="003D1E4D" w:rsidP="003D1E4D">
      <w:pPr>
        <w:jc w:val="center"/>
        <w:rPr>
          <w:szCs w:val="24"/>
          <w:lang w:eastAsia="lt-LT"/>
        </w:rPr>
      </w:pPr>
      <w:r>
        <w:rPr>
          <w:szCs w:val="24"/>
          <w:lang w:eastAsia="lt-LT"/>
        </w:rPr>
        <w:t> </w:t>
      </w:r>
    </w:p>
    <w:p w:rsidR="003D1E4D" w:rsidRDefault="003D1E4D" w:rsidP="003D1E4D">
      <w:pPr>
        <w:jc w:val="center"/>
        <w:rPr>
          <w:szCs w:val="24"/>
          <w:lang w:eastAsia="lt-LT"/>
        </w:rPr>
      </w:pPr>
      <w:r>
        <w:rPr>
          <w:szCs w:val="24"/>
          <w:lang w:eastAsia="lt-LT"/>
        </w:rPr>
        <w:t> </w:t>
      </w:r>
    </w:p>
    <w:p w:rsidR="003D1E4D" w:rsidRDefault="003D1E4D" w:rsidP="003D1E4D">
      <w:pPr>
        <w:jc w:val="center"/>
        <w:rPr>
          <w:szCs w:val="24"/>
          <w:lang w:eastAsia="lt-LT"/>
        </w:rPr>
      </w:pPr>
      <w:r>
        <w:rPr>
          <w:szCs w:val="24"/>
          <w:lang w:eastAsia="lt-LT"/>
        </w:rPr>
        <w:t> </w:t>
      </w:r>
    </w:p>
    <w:p w:rsidR="003D1E4D" w:rsidRDefault="003D1E4D" w:rsidP="003D1E4D">
      <w:pPr>
        <w:jc w:val="center"/>
        <w:rPr>
          <w:szCs w:val="24"/>
          <w:lang w:eastAsia="lt-LT"/>
        </w:rPr>
      </w:pPr>
      <w:r>
        <w:rPr>
          <w:b/>
          <w:bCs/>
          <w:sz w:val="40"/>
          <w:szCs w:val="40"/>
          <w:lang w:eastAsia="lt-LT"/>
        </w:rPr>
        <w:t>___________________________________________</w:t>
      </w:r>
    </w:p>
    <w:p w:rsidR="003D1E4D" w:rsidRDefault="003D1E4D" w:rsidP="003D1E4D">
      <w:pPr>
        <w:jc w:val="center"/>
        <w:rPr>
          <w:szCs w:val="24"/>
          <w:lang w:eastAsia="lt-LT"/>
        </w:rPr>
      </w:pPr>
      <w:r>
        <w:rPr>
          <w:sz w:val="20"/>
          <w:lang w:eastAsia="lt-LT"/>
        </w:rPr>
        <w:t>(ikimokyklinio, priešmokyklinio ar bendrojo ugdymo programas vykdančios įstaigos ar vaikų stacionarios socialinių paslaugų įstaigos ar vaikų poilsio stovyklos (teikiančios apgyvendinimo paslaugas) pavadinimas, adresas)</w:t>
      </w:r>
    </w:p>
    <w:p w:rsidR="003D1E4D" w:rsidRDefault="003D1E4D" w:rsidP="003D1E4D">
      <w:pPr>
        <w:jc w:val="center"/>
        <w:rPr>
          <w:szCs w:val="24"/>
          <w:lang w:eastAsia="lt-LT"/>
        </w:rPr>
      </w:pPr>
      <w:r>
        <w:rPr>
          <w:szCs w:val="24"/>
          <w:lang w:eastAsia="lt-LT"/>
        </w:rPr>
        <w:t> </w:t>
      </w:r>
    </w:p>
    <w:p w:rsidR="003D1E4D" w:rsidRDefault="003D1E4D" w:rsidP="003D1E4D">
      <w:pPr>
        <w:jc w:val="center"/>
        <w:rPr>
          <w:szCs w:val="24"/>
          <w:lang w:eastAsia="lt-LT"/>
        </w:rPr>
      </w:pPr>
      <w:r>
        <w:rPr>
          <w:szCs w:val="24"/>
          <w:lang w:eastAsia="lt-LT"/>
        </w:rPr>
        <w:t> </w:t>
      </w:r>
    </w:p>
    <w:p w:rsidR="003D1E4D" w:rsidRDefault="003D1E4D" w:rsidP="003D1E4D">
      <w:pPr>
        <w:jc w:val="center"/>
        <w:rPr>
          <w:szCs w:val="24"/>
          <w:lang w:eastAsia="lt-LT"/>
        </w:rPr>
      </w:pPr>
      <w:r>
        <w:rPr>
          <w:szCs w:val="24"/>
          <w:lang w:eastAsia="lt-LT"/>
        </w:rPr>
        <w:t> </w:t>
      </w:r>
    </w:p>
    <w:p w:rsidR="003D1E4D" w:rsidRDefault="003D1E4D" w:rsidP="003D1E4D">
      <w:pPr>
        <w:jc w:val="center"/>
        <w:rPr>
          <w:szCs w:val="24"/>
          <w:lang w:eastAsia="lt-LT"/>
        </w:rPr>
      </w:pPr>
      <w:r>
        <w:rPr>
          <w:szCs w:val="24"/>
          <w:lang w:eastAsia="lt-LT"/>
        </w:rPr>
        <w:t> </w:t>
      </w:r>
    </w:p>
    <w:p w:rsidR="003D1E4D" w:rsidRDefault="003D1E4D" w:rsidP="003D1E4D">
      <w:pPr>
        <w:jc w:val="center"/>
        <w:rPr>
          <w:szCs w:val="24"/>
          <w:lang w:eastAsia="lt-LT"/>
        </w:rPr>
      </w:pPr>
      <w:r>
        <w:rPr>
          <w:szCs w:val="24"/>
          <w:lang w:eastAsia="lt-LT"/>
        </w:rPr>
        <w:t> </w:t>
      </w:r>
    </w:p>
    <w:p w:rsidR="003D1E4D" w:rsidRDefault="003D1E4D" w:rsidP="003D1E4D">
      <w:pPr>
        <w:jc w:val="center"/>
        <w:rPr>
          <w:szCs w:val="24"/>
          <w:lang w:eastAsia="lt-LT"/>
        </w:rPr>
      </w:pPr>
      <w:r>
        <w:rPr>
          <w:szCs w:val="24"/>
          <w:lang w:eastAsia="lt-LT"/>
        </w:rPr>
        <w:t> </w:t>
      </w:r>
    </w:p>
    <w:p w:rsidR="003D1E4D" w:rsidRDefault="003D1E4D" w:rsidP="003D1E4D">
      <w:pPr>
        <w:jc w:val="center"/>
        <w:rPr>
          <w:szCs w:val="24"/>
          <w:lang w:eastAsia="lt-LT"/>
        </w:rPr>
      </w:pPr>
      <w:r>
        <w:rPr>
          <w:szCs w:val="24"/>
          <w:lang w:eastAsia="lt-LT"/>
        </w:rPr>
        <w:t> </w:t>
      </w:r>
    </w:p>
    <w:p w:rsidR="003D1E4D" w:rsidRDefault="003D1E4D" w:rsidP="003D1E4D">
      <w:pPr>
        <w:jc w:val="center"/>
        <w:rPr>
          <w:szCs w:val="24"/>
          <w:lang w:eastAsia="lt-LT"/>
        </w:rPr>
      </w:pPr>
      <w:r>
        <w:rPr>
          <w:szCs w:val="24"/>
          <w:lang w:eastAsia="lt-LT"/>
        </w:rPr>
        <w:t> </w:t>
      </w:r>
    </w:p>
    <w:p w:rsidR="003D1E4D" w:rsidRDefault="003D1E4D" w:rsidP="003D1E4D">
      <w:pPr>
        <w:jc w:val="center"/>
        <w:rPr>
          <w:szCs w:val="24"/>
          <w:lang w:eastAsia="lt-LT"/>
        </w:rPr>
      </w:pPr>
      <w:r>
        <w:rPr>
          <w:szCs w:val="24"/>
          <w:lang w:eastAsia="lt-LT"/>
        </w:rPr>
        <w:t> </w:t>
      </w:r>
    </w:p>
    <w:p w:rsidR="003D1E4D" w:rsidRDefault="003D1E4D" w:rsidP="003D1E4D">
      <w:pPr>
        <w:jc w:val="center"/>
        <w:rPr>
          <w:szCs w:val="24"/>
          <w:lang w:eastAsia="lt-LT"/>
        </w:rPr>
      </w:pPr>
      <w:r>
        <w:rPr>
          <w:b/>
          <w:bCs/>
          <w:sz w:val="44"/>
          <w:szCs w:val="44"/>
          <w:lang w:eastAsia="lt-LT"/>
        </w:rPr>
        <w:t>_____ DIENŲ VALGIARAŠTIS</w:t>
      </w:r>
    </w:p>
    <w:p w:rsidR="003D1E4D" w:rsidRDefault="003D1E4D" w:rsidP="003D1E4D">
      <w:pPr>
        <w:ind w:firstLine="1276"/>
        <w:rPr>
          <w:szCs w:val="24"/>
          <w:lang w:eastAsia="lt-LT"/>
        </w:rPr>
      </w:pPr>
      <w:r>
        <w:rPr>
          <w:sz w:val="20"/>
          <w:lang w:eastAsia="lt-LT"/>
        </w:rPr>
        <w:t>(nurodyti dienų skaičių)</w:t>
      </w:r>
    </w:p>
    <w:p w:rsidR="003D1E4D" w:rsidRDefault="003D1E4D" w:rsidP="003D1E4D">
      <w:pPr>
        <w:jc w:val="center"/>
        <w:rPr>
          <w:szCs w:val="24"/>
          <w:lang w:eastAsia="lt-LT"/>
        </w:rPr>
      </w:pPr>
      <w:r>
        <w:rPr>
          <w:sz w:val="40"/>
          <w:szCs w:val="40"/>
          <w:lang w:eastAsia="lt-LT"/>
        </w:rPr>
        <w:t>_______</w:t>
      </w:r>
    </w:p>
    <w:p w:rsidR="003D1E4D" w:rsidRDefault="003D1E4D" w:rsidP="003D1E4D">
      <w:pPr>
        <w:ind w:firstLine="3664"/>
        <w:rPr>
          <w:szCs w:val="24"/>
          <w:lang w:eastAsia="lt-LT"/>
        </w:rPr>
      </w:pPr>
      <w:r>
        <w:rPr>
          <w:sz w:val="20"/>
          <w:lang w:eastAsia="lt-LT"/>
        </w:rPr>
        <w:t>(nurodyti vaikų amžiaus grupę)</w:t>
      </w:r>
    </w:p>
    <w:p w:rsidR="003D1E4D" w:rsidRDefault="003D1E4D" w:rsidP="003D1E4D">
      <w:pPr>
        <w:jc w:val="center"/>
        <w:rPr>
          <w:szCs w:val="24"/>
          <w:lang w:eastAsia="lt-LT"/>
        </w:rPr>
      </w:pPr>
      <w:r>
        <w:rPr>
          <w:szCs w:val="24"/>
          <w:lang w:eastAsia="lt-LT"/>
        </w:rPr>
        <w:t> </w:t>
      </w:r>
    </w:p>
    <w:p w:rsidR="003D1E4D" w:rsidRDefault="003D1E4D" w:rsidP="003D1E4D">
      <w:pPr>
        <w:jc w:val="center"/>
        <w:rPr>
          <w:szCs w:val="24"/>
          <w:lang w:eastAsia="lt-LT"/>
        </w:rPr>
      </w:pPr>
      <w:r>
        <w:rPr>
          <w:szCs w:val="24"/>
          <w:lang w:eastAsia="lt-LT"/>
        </w:rPr>
        <w:t> </w:t>
      </w:r>
    </w:p>
    <w:p w:rsidR="003D1E4D" w:rsidRDefault="003D1E4D" w:rsidP="003D1E4D">
      <w:pPr>
        <w:jc w:val="center"/>
        <w:rPr>
          <w:szCs w:val="24"/>
          <w:lang w:eastAsia="lt-LT"/>
        </w:rPr>
      </w:pPr>
      <w:r>
        <w:rPr>
          <w:szCs w:val="24"/>
          <w:lang w:eastAsia="lt-LT"/>
        </w:rPr>
        <w:t> </w:t>
      </w:r>
    </w:p>
    <w:p w:rsidR="003D1E4D" w:rsidRDefault="003D1E4D" w:rsidP="003D1E4D">
      <w:pPr>
        <w:jc w:val="center"/>
        <w:rPr>
          <w:szCs w:val="24"/>
          <w:lang w:eastAsia="lt-LT"/>
        </w:rPr>
      </w:pPr>
      <w:r>
        <w:rPr>
          <w:szCs w:val="24"/>
          <w:lang w:eastAsia="lt-LT"/>
        </w:rPr>
        <w:t> </w:t>
      </w:r>
    </w:p>
    <w:p w:rsidR="003D1E4D" w:rsidRDefault="003D1E4D" w:rsidP="003D1E4D">
      <w:pPr>
        <w:ind w:left="6412"/>
        <w:jc w:val="center"/>
        <w:rPr>
          <w:szCs w:val="24"/>
          <w:lang w:eastAsia="lt-LT"/>
        </w:rPr>
      </w:pPr>
      <w:r>
        <w:rPr>
          <w:szCs w:val="24"/>
          <w:lang w:eastAsia="lt-LT"/>
        </w:rPr>
        <w:t>Įstaigos darbo laikas</w:t>
      </w:r>
    </w:p>
    <w:p w:rsidR="003D1E4D" w:rsidRDefault="003D1E4D" w:rsidP="003D1E4D">
      <w:pPr>
        <w:ind w:left="6412"/>
        <w:jc w:val="center"/>
        <w:rPr>
          <w:szCs w:val="24"/>
          <w:lang w:eastAsia="lt-LT"/>
        </w:rPr>
      </w:pPr>
      <w:r>
        <w:rPr>
          <w:szCs w:val="24"/>
          <w:lang w:eastAsia="lt-LT"/>
        </w:rPr>
        <w:t>Nuo __ iki__ val.</w:t>
      </w:r>
    </w:p>
    <w:p w:rsidR="003D1E4D" w:rsidRDefault="003D1E4D" w:rsidP="003D1E4D">
      <w:pPr>
        <w:jc w:val="center"/>
        <w:rPr>
          <w:szCs w:val="24"/>
          <w:lang w:eastAsia="lt-LT"/>
        </w:rPr>
      </w:pPr>
      <w:r>
        <w:rPr>
          <w:szCs w:val="24"/>
          <w:lang w:eastAsia="lt-LT"/>
        </w:rPr>
        <w:t> </w:t>
      </w:r>
    </w:p>
    <w:p w:rsidR="003D1E4D" w:rsidRDefault="003D1E4D" w:rsidP="003D1E4D">
      <w:pPr>
        <w:jc w:val="center"/>
        <w:rPr>
          <w:szCs w:val="24"/>
          <w:lang w:eastAsia="lt-LT"/>
        </w:rPr>
      </w:pPr>
    </w:p>
    <w:p w:rsidR="003D1E4D" w:rsidRDefault="003D1E4D" w:rsidP="003D1E4D">
      <w:pPr>
        <w:jc w:val="center"/>
        <w:rPr>
          <w:szCs w:val="24"/>
          <w:lang w:eastAsia="lt-LT"/>
        </w:rPr>
      </w:pPr>
    </w:p>
    <w:p w:rsidR="003D1E4D" w:rsidRDefault="003D1E4D" w:rsidP="003D1E4D">
      <w:pPr>
        <w:jc w:val="center"/>
        <w:rPr>
          <w:szCs w:val="24"/>
          <w:lang w:eastAsia="lt-LT"/>
        </w:rPr>
      </w:pPr>
    </w:p>
    <w:p w:rsidR="003D1E4D" w:rsidRDefault="003D1E4D" w:rsidP="003D1E4D">
      <w:pPr>
        <w:jc w:val="center"/>
        <w:rPr>
          <w:szCs w:val="24"/>
          <w:lang w:eastAsia="lt-LT"/>
        </w:rPr>
      </w:pPr>
    </w:p>
    <w:p w:rsidR="003D1E4D" w:rsidRDefault="003D1E4D" w:rsidP="003D1E4D">
      <w:pPr>
        <w:jc w:val="center"/>
        <w:rPr>
          <w:szCs w:val="24"/>
          <w:lang w:eastAsia="lt-LT"/>
        </w:rPr>
      </w:pPr>
    </w:p>
    <w:p w:rsidR="003D1E4D" w:rsidRDefault="003D1E4D" w:rsidP="003D1E4D">
      <w:pPr>
        <w:jc w:val="center"/>
        <w:rPr>
          <w:szCs w:val="24"/>
          <w:lang w:eastAsia="lt-LT"/>
        </w:rPr>
      </w:pPr>
    </w:p>
    <w:p w:rsidR="003D1E4D" w:rsidRDefault="003D1E4D" w:rsidP="003D1E4D">
      <w:pPr>
        <w:jc w:val="center"/>
        <w:rPr>
          <w:szCs w:val="24"/>
          <w:lang w:eastAsia="lt-LT"/>
        </w:rPr>
      </w:pPr>
    </w:p>
    <w:p w:rsidR="003D1E4D" w:rsidRDefault="003D1E4D" w:rsidP="003D1E4D">
      <w:pPr>
        <w:jc w:val="center"/>
        <w:rPr>
          <w:szCs w:val="24"/>
          <w:lang w:eastAsia="lt-LT"/>
        </w:rPr>
      </w:pPr>
    </w:p>
    <w:p w:rsidR="003D1E4D" w:rsidRDefault="003D1E4D" w:rsidP="003D1E4D">
      <w:pPr>
        <w:jc w:val="center"/>
        <w:rPr>
          <w:szCs w:val="24"/>
          <w:lang w:eastAsia="lt-LT"/>
        </w:rPr>
      </w:pPr>
    </w:p>
    <w:p w:rsidR="003D1E4D" w:rsidRDefault="003D1E4D" w:rsidP="003D1E4D">
      <w:pPr>
        <w:jc w:val="center"/>
        <w:rPr>
          <w:szCs w:val="24"/>
          <w:lang w:eastAsia="lt-LT"/>
        </w:rPr>
      </w:pPr>
    </w:p>
    <w:tbl>
      <w:tblPr>
        <w:tblW w:w="8820" w:type="dxa"/>
        <w:tblInd w:w="108" w:type="dxa"/>
        <w:tblLayout w:type="fixed"/>
        <w:tblCellMar>
          <w:left w:w="0" w:type="dxa"/>
          <w:right w:w="0" w:type="dxa"/>
        </w:tblCellMar>
        <w:tblLook w:val="04A0" w:firstRow="1" w:lastRow="0" w:firstColumn="1" w:lastColumn="0" w:noHBand="0" w:noVBand="1"/>
      </w:tblPr>
      <w:tblGrid>
        <w:gridCol w:w="1450"/>
        <w:gridCol w:w="708"/>
        <w:gridCol w:w="851"/>
        <w:gridCol w:w="1417"/>
        <w:gridCol w:w="1276"/>
        <w:gridCol w:w="1984"/>
        <w:gridCol w:w="1134"/>
      </w:tblGrid>
      <w:tr w:rsidR="003D1E4D" w:rsidTr="004E1866">
        <w:trPr>
          <w:trHeight w:val="300"/>
        </w:trPr>
        <w:tc>
          <w:tcPr>
            <w:tcW w:w="8823" w:type="dxa"/>
            <w:gridSpan w:val="7"/>
            <w:noWrap/>
            <w:tcMar>
              <w:top w:w="0" w:type="dxa"/>
              <w:left w:w="108" w:type="dxa"/>
              <w:bottom w:w="0" w:type="dxa"/>
              <w:right w:w="108" w:type="dxa"/>
            </w:tcMar>
            <w:vAlign w:val="bottom"/>
            <w:hideMark/>
          </w:tcPr>
          <w:p w:rsidR="003D1E4D" w:rsidRDefault="003D1E4D" w:rsidP="004E1866">
            <w:pPr>
              <w:rPr>
                <w:szCs w:val="24"/>
                <w:lang w:eastAsia="lt-LT"/>
              </w:rPr>
            </w:pPr>
            <w:r>
              <w:rPr>
                <w:b/>
                <w:bCs/>
                <w:color w:val="000000"/>
                <w:szCs w:val="24"/>
                <w:lang w:eastAsia="lt-LT"/>
              </w:rPr>
              <w:t> </w:t>
            </w:r>
          </w:p>
        </w:tc>
      </w:tr>
      <w:tr w:rsidR="003D1E4D" w:rsidTr="004E1866">
        <w:trPr>
          <w:trHeight w:val="300"/>
        </w:trPr>
        <w:tc>
          <w:tcPr>
            <w:tcW w:w="1452" w:type="dxa"/>
            <w:noWrap/>
            <w:tcMar>
              <w:top w:w="0" w:type="dxa"/>
              <w:left w:w="108" w:type="dxa"/>
              <w:bottom w:w="0" w:type="dxa"/>
              <w:right w:w="108" w:type="dxa"/>
            </w:tcMar>
            <w:vAlign w:val="bottom"/>
            <w:hideMark/>
          </w:tcPr>
          <w:p w:rsidR="003D1E4D" w:rsidRDefault="003D1E4D" w:rsidP="004E1866">
            <w:pPr>
              <w:rPr>
                <w:color w:val="000000"/>
                <w:szCs w:val="24"/>
                <w:lang w:eastAsia="lt-LT"/>
              </w:rPr>
            </w:pPr>
          </w:p>
          <w:p w:rsidR="003D1E4D" w:rsidRDefault="003D1E4D" w:rsidP="004E1866">
            <w:pPr>
              <w:rPr>
                <w:color w:val="000000"/>
                <w:szCs w:val="24"/>
                <w:lang w:eastAsia="lt-LT"/>
              </w:rPr>
            </w:pPr>
          </w:p>
          <w:p w:rsidR="003D1E4D" w:rsidRDefault="003D1E4D" w:rsidP="004E1866">
            <w:pPr>
              <w:rPr>
                <w:color w:val="000000"/>
                <w:szCs w:val="24"/>
                <w:lang w:eastAsia="lt-LT"/>
              </w:rPr>
            </w:pPr>
          </w:p>
          <w:p w:rsidR="003D1E4D" w:rsidRDefault="003D1E4D" w:rsidP="004E1866">
            <w:pPr>
              <w:rPr>
                <w:color w:val="000000"/>
                <w:szCs w:val="24"/>
                <w:lang w:eastAsia="lt-LT"/>
              </w:rPr>
            </w:pPr>
          </w:p>
          <w:p w:rsidR="003D1E4D" w:rsidRDefault="003D1E4D" w:rsidP="004E1866">
            <w:pPr>
              <w:rPr>
                <w:color w:val="000000"/>
                <w:szCs w:val="24"/>
                <w:lang w:eastAsia="lt-LT"/>
              </w:rPr>
            </w:pPr>
          </w:p>
          <w:p w:rsidR="003D1E4D" w:rsidRDefault="003D1E4D" w:rsidP="004E1866">
            <w:pPr>
              <w:rPr>
                <w:color w:val="000000"/>
                <w:szCs w:val="24"/>
                <w:lang w:eastAsia="lt-LT"/>
              </w:rPr>
            </w:pPr>
          </w:p>
          <w:p w:rsidR="003D1E4D" w:rsidRDefault="003D1E4D" w:rsidP="004E1866">
            <w:pPr>
              <w:rPr>
                <w:color w:val="000000"/>
                <w:szCs w:val="24"/>
                <w:lang w:eastAsia="lt-LT"/>
              </w:rPr>
            </w:pPr>
          </w:p>
          <w:p w:rsidR="003D1E4D" w:rsidRDefault="003D1E4D" w:rsidP="004E1866">
            <w:pPr>
              <w:rPr>
                <w:color w:val="000000"/>
                <w:szCs w:val="24"/>
                <w:lang w:eastAsia="lt-LT"/>
              </w:rPr>
            </w:pPr>
          </w:p>
          <w:p w:rsidR="003D1E4D" w:rsidRDefault="003D1E4D" w:rsidP="004E1866">
            <w:pPr>
              <w:rPr>
                <w:szCs w:val="24"/>
                <w:lang w:eastAsia="lt-LT"/>
              </w:rPr>
            </w:pPr>
            <w:r>
              <w:rPr>
                <w:color w:val="000000"/>
                <w:szCs w:val="24"/>
                <w:lang w:eastAsia="lt-LT"/>
              </w:rPr>
              <w:lastRenderedPageBreak/>
              <w:t>1 savaitė</w:t>
            </w:r>
          </w:p>
        </w:tc>
        <w:tc>
          <w:tcPr>
            <w:tcW w:w="708" w:type="dxa"/>
            <w:noWrap/>
            <w:tcMar>
              <w:top w:w="0" w:type="dxa"/>
              <w:left w:w="108" w:type="dxa"/>
              <w:bottom w:w="0" w:type="dxa"/>
              <w:right w:w="108" w:type="dxa"/>
            </w:tcMar>
            <w:vAlign w:val="bottom"/>
            <w:hideMark/>
          </w:tcPr>
          <w:p w:rsidR="003D1E4D" w:rsidRDefault="003D1E4D" w:rsidP="004E1866">
            <w:pPr>
              <w:jc w:val="center"/>
              <w:rPr>
                <w:szCs w:val="24"/>
                <w:lang w:eastAsia="lt-LT"/>
              </w:rPr>
            </w:pPr>
            <w:r>
              <w:rPr>
                <w:color w:val="000000"/>
                <w:szCs w:val="24"/>
                <w:lang w:eastAsia="lt-LT"/>
              </w:rPr>
              <w:lastRenderedPageBreak/>
              <w:t> </w:t>
            </w:r>
          </w:p>
        </w:tc>
        <w:tc>
          <w:tcPr>
            <w:tcW w:w="851" w:type="dxa"/>
            <w:noWrap/>
            <w:tcMar>
              <w:top w:w="0" w:type="dxa"/>
              <w:left w:w="108" w:type="dxa"/>
              <w:bottom w:w="0" w:type="dxa"/>
              <w:right w:w="108" w:type="dxa"/>
            </w:tcMar>
            <w:vAlign w:val="bottom"/>
            <w:hideMark/>
          </w:tcPr>
          <w:p w:rsidR="003D1E4D" w:rsidRDefault="003D1E4D" w:rsidP="004E1866">
            <w:pPr>
              <w:jc w:val="center"/>
              <w:rPr>
                <w:szCs w:val="24"/>
                <w:lang w:eastAsia="lt-LT"/>
              </w:rPr>
            </w:pPr>
            <w:r>
              <w:rPr>
                <w:sz w:val="20"/>
                <w:lang w:eastAsia="lt-LT"/>
              </w:rPr>
              <w:t> </w:t>
            </w:r>
          </w:p>
        </w:tc>
        <w:tc>
          <w:tcPr>
            <w:tcW w:w="1417" w:type="dxa"/>
            <w:noWrap/>
            <w:tcMar>
              <w:top w:w="0" w:type="dxa"/>
              <w:left w:w="108" w:type="dxa"/>
              <w:bottom w:w="0" w:type="dxa"/>
              <w:right w:w="108" w:type="dxa"/>
            </w:tcMar>
            <w:vAlign w:val="bottom"/>
            <w:hideMark/>
          </w:tcPr>
          <w:p w:rsidR="003D1E4D" w:rsidRDefault="003D1E4D" w:rsidP="004E1866">
            <w:pPr>
              <w:jc w:val="center"/>
              <w:rPr>
                <w:szCs w:val="24"/>
                <w:lang w:eastAsia="lt-LT"/>
              </w:rPr>
            </w:pPr>
            <w:r>
              <w:rPr>
                <w:sz w:val="20"/>
                <w:lang w:eastAsia="lt-LT"/>
              </w:rPr>
              <w:t> </w:t>
            </w:r>
          </w:p>
        </w:tc>
        <w:tc>
          <w:tcPr>
            <w:tcW w:w="1276" w:type="dxa"/>
            <w:noWrap/>
            <w:tcMar>
              <w:top w:w="0" w:type="dxa"/>
              <w:left w:w="108" w:type="dxa"/>
              <w:bottom w:w="0" w:type="dxa"/>
              <w:right w:w="108" w:type="dxa"/>
            </w:tcMar>
            <w:vAlign w:val="bottom"/>
            <w:hideMark/>
          </w:tcPr>
          <w:p w:rsidR="003D1E4D" w:rsidRDefault="003D1E4D" w:rsidP="004E1866">
            <w:pPr>
              <w:jc w:val="center"/>
              <w:rPr>
                <w:szCs w:val="24"/>
                <w:lang w:eastAsia="lt-LT"/>
              </w:rPr>
            </w:pPr>
            <w:r>
              <w:rPr>
                <w:sz w:val="20"/>
                <w:lang w:eastAsia="lt-LT"/>
              </w:rPr>
              <w:t> </w:t>
            </w:r>
          </w:p>
        </w:tc>
        <w:tc>
          <w:tcPr>
            <w:tcW w:w="1985" w:type="dxa"/>
            <w:noWrap/>
            <w:tcMar>
              <w:top w:w="0" w:type="dxa"/>
              <w:left w:w="108" w:type="dxa"/>
              <w:bottom w:w="0" w:type="dxa"/>
              <w:right w:w="108" w:type="dxa"/>
            </w:tcMar>
            <w:vAlign w:val="bottom"/>
            <w:hideMark/>
          </w:tcPr>
          <w:p w:rsidR="003D1E4D" w:rsidRDefault="003D1E4D" w:rsidP="004E1866">
            <w:pPr>
              <w:jc w:val="center"/>
              <w:rPr>
                <w:szCs w:val="24"/>
                <w:lang w:eastAsia="lt-LT"/>
              </w:rPr>
            </w:pPr>
            <w:r>
              <w:rPr>
                <w:sz w:val="20"/>
                <w:lang w:eastAsia="lt-LT"/>
              </w:rPr>
              <w:t> </w:t>
            </w:r>
          </w:p>
        </w:tc>
        <w:tc>
          <w:tcPr>
            <w:tcW w:w="1134" w:type="dxa"/>
            <w:noWrap/>
            <w:tcMar>
              <w:top w:w="0" w:type="dxa"/>
              <w:left w:w="108" w:type="dxa"/>
              <w:bottom w:w="0" w:type="dxa"/>
              <w:right w:w="108" w:type="dxa"/>
            </w:tcMar>
            <w:vAlign w:val="bottom"/>
            <w:hideMark/>
          </w:tcPr>
          <w:p w:rsidR="003D1E4D" w:rsidRDefault="003D1E4D" w:rsidP="004E1866">
            <w:pPr>
              <w:jc w:val="center"/>
              <w:rPr>
                <w:szCs w:val="24"/>
                <w:lang w:eastAsia="lt-LT"/>
              </w:rPr>
            </w:pPr>
            <w:r>
              <w:rPr>
                <w:sz w:val="20"/>
                <w:lang w:eastAsia="lt-LT"/>
              </w:rPr>
              <w:t> </w:t>
            </w:r>
          </w:p>
        </w:tc>
      </w:tr>
      <w:tr w:rsidR="003D1E4D" w:rsidTr="004E1866">
        <w:trPr>
          <w:trHeight w:val="300"/>
        </w:trPr>
        <w:tc>
          <w:tcPr>
            <w:tcW w:w="8823" w:type="dxa"/>
            <w:gridSpan w:val="7"/>
            <w:tcBorders>
              <w:top w:val="nil"/>
              <w:left w:val="nil"/>
              <w:bottom w:val="single" w:sz="8" w:space="0" w:color="auto"/>
              <w:right w:val="nil"/>
            </w:tcBorders>
            <w:noWrap/>
            <w:tcMar>
              <w:top w:w="0" w:type="dxa"/>
              <w:left w:w="108" w:type="dxa"/>
              <w:bottom w:w="0" w:type="dxa"/>
              <w:right w:w="108" w:type="dxa"/>
            </w:tcMar>
            <w:vAlign w:val="bottom"/>
          </w:tcPr>
          <w:p w:rsidR="003D1E4D" w:rsidRDefault="003D1E4D" w:rsidP="004E1866">
            <w:pPr>
              <w:rPr>
                <w:color w:val="000000"/>
                <w:szCs w:val="24"/>
                <w:lang w:eastAsia="lt-LT"/>
              </w:rPr>
            </w:pPr>
            <w:r>
              <w:rPr>
                <w:color w:val="000000"/>
                <w:szCs w:val="24"/>
                <w:lang w:eastAsia="lt-LT"/>
              </w:rPr>
              <w:t xml:space="preserve">Pirmadienis     </w:t>
            </w:r>
          </w:p>
          <w:p w:rsidR="003D1E4D" w:rsidRDefault="003D1E4D" w:rsidP="004E1866">
            <w:pPr>
              <w:rPr>
                <w:szCs w:val="24"/>
                <w:lang w:eastAsia="lt-LT"/>
              </w:rPr>
            </w:pPr>
          </w:p>
          <w:p w:rsidR="003D1E4D" w:rsidRDefault="003D1E4D" w:rsidP="004E1866">
            <w:pPr>
              <w:jc w:val="center"/>
              <w:rPr>
                <w:szCs w:val="24"/>
                <w:lang w:eastAsia="lt-LT"/>
              </w:rPr>
            </w:pPr>
            <w:r>
              <w:rPr>
                <w:color w:val="000000"/>
                <w:szCs w:val="24"/>
                <w:lang w:eastAsia="lt-LT"/>
              </w:rPr>
              <w:t xml:space="preserve">Maitinimas        val. </w:t>
            </w:r>
          </w:p>
        </w:tc>
      </w:tr>
      <w:tr w:rsidR="003D1E4D" w:rsidTr="004E1866">
        <w:trPr>
          <w:trHeight w:val="300"/>
        </w:trPr>
        <w:tc>
          <w:tcPr>
            <w:tcW w:w="14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D1E4D" w:rsidRDefault="003D1E4D" w:rsidP="004E1866">
            <w:pPr>
              <w:jc w:val="center"/>
              <w:rPr>
                <w:szCs w:val="24"/>
                <w:lang w:eastAsia="lt-LT"/>
              </w:rPr>
            </w:pPr>
            <w:r>
              <w:rPr>
                <w:color w:val="000000"/>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E4D" w:rsidRDefault="003D1E4D" w:rsidP="004E1866">
            <w:pPr>
              <w:jc w:val="center"/>
              <w:rPr>
                <w:szCs w:val="24"/>
                <w:lang w:eastAsia="lt-LT"/>
              </w:rPr>
            </w:pPr>
            <w:r>
              <w:rPr>
                <w:color w:val="000000"/>
                <w:szCs w:val="24"/>
                <w:lang w:eastAsia="lt-LT"/>
              </w:rPr>
              <w:t>Rp.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E4D" w:rsidRDefault="003D1E4D" w:rsidP="004E1866">
            <w:pPr>
              <w:jc w:val="center"/>
              <w:rPr>
                <w:szCs w:val="24"/>
                <w:lang w:eastAsia="lt-LT"/>
              </w:rPr>
            </w:pPr>
            <w:r>
              <w:rPr>
                <w:color w:val="000000"/>
                <w:szCs w:val="24"/>
                <w:lang w:eastAsia="lt-LT"/>
              </w:rPr>
              <w:t>Išeiga</w:t>
            </w:r>
          </w:p>
        </w:tc>
        <w:tc>
          <w:tcPr>
            <w:tcW w:w="4678"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jc w:val="center"/>
              <w:rPr>
                <w:szCs w:val="24"/>
                <w:lang w:eastAsia="lt-LT"/>
              </w:rPr>
            </w:pPr>
            <w:r>
              <w:rPr>
                <w:color w:val="000000"/>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bottom"/>
            <w:hideMark/>
          </w:tcPr>
          <w:p w:rsidR="003D1E4D" w:rsidRDefault="003D1E4D" w:rsidP="004E1866">
            <w:pPr>
              <w:jc w:val="center"/>
              <w:rPr>
                <w:szCs w:val="24"/>
                <w:lang w:eastAsia="lt-LT"/>
              </w:rPr>
            </w:pPr>
            <w:r>
              <w:rPr>
                <w:color w:val="000000"/>
                <w:szCs w:val="24"/>
                <w:lang w:eastAsia="lt-LT"/>
              </w:rPr>
              <w:t>Energinė vertė, kcal</w:t>
            </w:r>
          </w:p>
        </w:tc>
      </w:tr>
      <w:tr w:rsidR="003D1E4D" w:rsidTr="004E1866">
        <w:trPr>
          <w:trHeight w:val="585"/>
        </w:trPr>
        <w:tc>
          <w:tcPr>
            <w:tcW w:w="8823" w:type="dxa"/>
            <w:vMerge/>
            <w:tcBorders>
              <w:top w:val="nil"/>
              <w:left w:val="single" w:sz="8" w:space="0" w:color="auto"/>
              <w:bottom w:val="single" w:sz="8" w:space="0" w:color="auto"/>
              <w:right w:val="single" w:sz="8" w:space="0" w:color="auto"/>
            </w:tcBorders>
            <w:vAlign w:val="center"/>
            <w:hideMark/>
          </w:tcPr>
          <w:p w:rsidR="003D1E4D" w:rsidRDefault="003D1E4D" w:rsidP="004E1866">
            <w:pPr>
              <w:rPr>
                <w:szCs w:val="24"/>
                <w:lang w:eastAsia="lt-LT"/>
              </w:rPr>
            </w:pPr>
          </w:p>
        </w:tc>
        <w:tc>
          <w:tcPr>
            <w:tcW w:w="708" w:type="dxa"/>
            <w:vMerge/>
            <w:tcBorders>
              <w:top w:val="nil"/>
              <w:left w:val="nil"/>
              <w:bottom w:val="single" w:sz="8" w:space="0" w:color="auto"/>
              <w:right w:val="single" w:sz="8" w:space="0" w:color="auto"/>
            </w:tcBorders>
            <w:vAlign w:val="center"/>
            <w:hideMark/>
          </w:tcPr>
          <w:p w:rsidR="003D1E4D" w:rsidRDefault="003D1E4D" w:rsidP="004E1866">
            <w:pPr>
              <w:rPr>
                <w:szCs w:val="24"/>
                <w:lang w:eastAsia="lt-LT"/>
              </w:rPr>
            </w:pPr>
          </w:p>
        </w:tc>
        <w:tc>
          <w:tcPr>
            <w:tcW w:w="851" w:type="dxa"/>
            <w:vMerge/>
            <w:tcBorders>
              <w:top w:val="nil"/>
              <w:left w:val="nil"/>
              <w:bottom w:val="single" w:sz="8" w:space="0" w:color="auto"/>
              <w:right w:val="single" w:sz="8" w:space="0" w:color="auto"/>
            </w:tcBorders>
            <w:vAlign w:val="center"/>
            <w:hideMark/>
          </w:tcPr>
          <w:p w:rsidR="003D1E4D" w:rsidRDefault="003D1E4D" w:rsidP="004E1866">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E4D" w:rsidRDefault="003D1E4D" w:rsidP="004E1866">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E4D" w:rsidRDefault="003D1E4D" w:rsidP="004E1866">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E4D" w:rsidRDefault="003D1E4D" w:rsidP="004E1866">
            <w:pPr>
              <w:jc w:val="center"/>
              <w:rPr>
                <w:szCs w:val="24"/>
                <w:lang w:eastAsia="lt-LT"/>
              </w:rPr>
            </w:pPr>
            <w:r>
              <w:rPr>
                <w:color w:val="000000"/>
                <w:szCs w:val="24"/>
                <w:lang w:eastAsia="lt-LT"/>
              </w:rPr>
              <w:t>angliavandeniai, g</w:t>
            </w:r>
          </w:p>
        </w:tc>
        <w:tc>
          <w:tcPr>
            <w:tcW w:w="1134" w:type="dxa"/>
            <w:vMerge/>
            <w:tcBorders>
              <w:top w:val="nil"/>
              <w:left w:val="nil"/>
              <w:bottom w:val="single" w:sz="8" w:space="0" w:color="auto"/>
              <w:right w:val="single" w:sz="8" w:space="0" w:color="auto"/>
            </w:tcBorders>
            <w:vAlign w:val="center"/>
            <w:hideMark/>
          </w:tcPr>
          <w:p w:rsidR="003D1E4D" w:rsidRDefault="003D1E4D" w:rsidP="004E1866">
            <w:pPr>
              <w:rPr>
                <w:szCs w:val="24"/>
                <w:lang w:eastAsia="lt-LT"/>
              </w:rPr>
            </w:pPr>
          </w:p>
        </w:tc>
      </w:tr>
      <w:tr w:rsidR="003D1E4D" w:rsidTr="004E1866">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r>
      <w:tr w:rsidR="003D1E4D" w:rsidTr="004E1866">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r>
      <w:tr w:rsidR="003D1E4D" w:rsidTr="004E1866">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r>
      <w:tr w:rsidR="003D1E4D" w:rsidTr="004E1866">
        <w:trPr>
          <w:trHeight w:val="315"/>
        </w:trPr>
        <w:tc>
          <w:tcPr>
            <w:tcW w:w="301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jc w:val="right"/>
              <w:rPr>
                <w:szCs w:val="24"/>
                <w:lang w:eastAsia="lt-LT"/>
              </w:rPr>
            </w:pPr>
            <w:r>
              <w:rPr>
                <w:color w:val="000000"/>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jc w:val="right"/>
              <w:rPr>
                <w:szCs w:val="24"/>
                <w:lang w:eastAsia="lt-LT"/>
              </w:rPr>
            </w:pPr>
            <w:r>
              <w:rPr>
                <w:color w:val="000000"/>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jc w:val="right"/>
              <w:rPr>
                <w:szCs w:val="24"/>
                <w:lang w:eastAsia="lt-LT"/>
              </w:rPr>
            </w:pPr>
            <w:r>
              <w:rPr>
                <w:color w:val="000000"/>
                <w:szCs w:val="24"/>
                <w:lang w:eastAsia="lt-LT"/>
              </w:rPr>
              <w:t>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jc w:val="right"/>
              <w:rPr>
                <w:szCs w:val="24"/>
                <w:lang w:eastAsia="lt-LT"/>
              </w:rPr>
            </w:pPr>
            <w:r>
              <w:rPr>
                <w:color w:val="000000"/>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jc w:val="right"/>
              <w:rPr>
                <w:szCs w:val="24"/>
                <w:lang w:eastAsia="lt-LT"/>
              </w:rPr>
            </w:pPr>
            <w:r>
              <w:rPr>
                <w:color w:val="000000"/>
                <w:szCs w:val="24"/>
                <w:lang w:eastAsia="lt-LT"/>
              </w:rPr>
              <w:t>0</w:t>
            </w:r>
          </w:p>
        </w:tc>
      </w:tr>
      <w:tr w:rsidR="003D1E4D" w:rsidTr="004E1866">
        <w:trPr>
          <w:trHeight w:val="300"/>
        </w:trPr>
        <w:tc>
          <w:tcPr>
            <w:tcW w:w="8823" w:type="dxa"/>
            <w:gridSpan w:val="7"/>
            <w:tcBorders>
              <w:top w:val="nil"/>
              <w:left w:val="nil"/>
              <w:bottom w:val="single" w:sz="8" w:space="0" w:color="auto"/>
              <w:right w:val="nil"/>
            </w:tcBorders>
            <w:noWrap/>
            <w:tcMar>
              <w:top w:w="0" w:type="dxa"/>
              <w:left w:w="108" w:type="dxa"/>
              <w:bottom w:w="0" w:type="dxa"/>
              <w:right w:w="108" w:type="dxa"/>
            </w:tcMar>
            <w:vAlign w:val="bottom"/>
          </w:tcPr>
          <w:p w:rsidR="003D1E4D" w:rsidRDefault="003D1E4D" w:rsidP="004E1866">
            <w:pPr>
              <w:jc w:val="center"/>
              <w:rPr>
                <w:color w:val="000000"/>
                <w:szCs w:val="24"/>
                <w:lang w:eastAsia="lt-LT"/>
              </w:rPr>
            </w:pPr>
          </w:p>
          <w:p w:rsidR="003D1E4D" w:rsidRDefault="003D1E4D" w:rsidP="004E1866">
            <w:pPr>
              <w:jc w:val="center"/>
              <w:rPr>
                <w:szCs w:val="24"/>
                <w:lang w:eastAsia="lt-LT"/>
              </w:rPr>
            </w:pPr>
            <w:r>
              <w:rPr>
                <w:color w:val="000000"/>
                <w:szCs w:val="24"/>
                <w:lang w:eastAsia="lt-LT"/>
              </w:rPr>
              <w:t>Maitinimas         val.</w:t>
            </w:r>
          </w:p>
        </w:tc>
      </w:tr>
      <w:tr w:rsidR="003D1E4D" w:rsidTr="004E1866">
        <w:trPr>
          <w:trHeight w:val="300"/>
        </w:trPr>
        <w:tc>
          <w:tcPr>
            <w:tcW w:w="14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D1E4D" w:rsidRDefault="003D1E4D" w:rsidP="004E1866">
            <w:pPr>
              <w:jc w:val="center"/>
              <w:rPr>
                <w:szCs w:val="24"/>
                <w:lang w:eastAsia="lt-LT"/>
              </w:rPr>
            </w:pPr>
            <w:r>
              <w:rPr>
                <w:color w:val="000000"/>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E4D" w:rsidRDefault="003D1E4D" w:rsidP="004E1866">
            <w:pPr>
              <w:jc w:val="center"/>
              <w:rPr>
                <w:szCs w:val="24"/>
                <w:lang w:eastAsia="lt-LT"/>
              </w:rPr>
            </w:pPr>
            <w:r>
              <w:rPr>
                <w:color w:val="000000"/>
                <w:szCs w:val="24"/>
                <w:lang w:eastAsia="lt-LT"/>
              </w:rPr>
              <w:t>Rp.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E4D" w:rsidRDefault="003D1E4D" w:rsidP="004E1866">
            <w:pPr>
              <w:jc w:val="center"/>
              <w:rPr>
                <w:szCs w:val="24"/>
                <w:lang w:eastAsia="lt-LT"/>
              </w:rPr>
            </w:pPr>
            <w:r>
              <w:rPr>
                <w:color w:val="000000"/>
                <w:szCs w:val="24"/>
                <w:lang w:eastAsia="lt-LT"/>
              </w:rPr>
              <w:t>Išeiga</w:t>
            </w:r>
          </w:p>
        </w:tc>
        <w:tc>
          <w:tcPr>
            <w:tcW w:w="467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D1E4D" w:rsidRDefault="003D1E4D" w:rsidP="004E1866">
            <w:pPr>
              <w:jc w:val="center"/>
              <w:rPr>
                <w:szCs w:val="24"/>
                <w:lang w:eastAsia="lt-LT"/>
              </w:rPr>
            </w:pPr>
            <w:r>
              <w:rPr>
                <w:color w:val="000000"/>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E4D" w:rsidRDefault="00BA6F08" w:rsidP="004E1866">
            <w:pPr>
              <w:jc w:val="center"/>
              <w:rPr>
                <w:szCs w:val="24"/>
                <w:lang w:eastAsia="lt-LT"/>
              </w:rPr>
            </w:pPr>
            <w:r>
              <w:rPr>
                <w:color w:val="000000"/>
                <w:szCs w:val="24"/>
                <w:lang w:eastAsia="lt-LT"/>
              </w:rPr>
              <w:t>Energinė vertė</w:t>
            </w:r>
            <w:r w:rsidR="003D1E4D">
              <w:rPr>
                <w:color w:val="000000"/>
                <w:szCs w:val="24"/>
                <w:lang w:eastAsia="lt-LT"/>
              </w:rPr>
              <w:t>, kcal*</w:t>
            </w:r>
          </w:p>
        </w:tc>
      </w:tr>
      <w:tr w:rsidR="003D1E4D" w:rsidTr="004E1866">
        <w:trPr>
          <w:trHeight w:val="570"/>
        </w:trPr>
        <w:tc>
          <w:tcPr>
            <w:tcW w:w="8823" w:type="dxa"/>
            <w:vMerge/>
            <w:tcBorders>
              <w:top w:val="nil"/>
              <w:left w:val="single" w:sz="8" w:space="0" w:color="auto"/>
              <w:bottom w:val="single" w:sz="8" w:space="0" w:color="auto"/>
              <w:right w:val="single" w:sz="8" w:space="0" w:color="auto"/>
            </w:tcBorders>
            <w:vAlign w:val="center"/>
            <w:hideMark/>
          </w:tcPr>
          <w:p w:rsidR="003D1E4D" w:rsidRDefault="003D1E4D" w:rsidP="004E1866">
            <w:pPr>
              <w:rPr>
                <w:szCs w:val="24"/>
                <w:lang w:eastAsia="lt-LT"/>
              </w:rPr>
            </w:pPr>
          </w:p>
        </w:tc>
        <w:tc>
          <w:tcPr>
            <w:tcW w:w="708" w:type="dxa"/>
            <w:vMerge/>
            <w:tcBorders>
              <w:top w:val="nil"/>
              <w:left w:val="nil"/>
              <w:bottom w:val="single" w:sz="8" w:space="0" w:color="auto"/>
              <w:right w:val="single" w:sz="8" w:space="0" w:color="auto"/>
            </w:tcBorders>
            <w:vAlign w:val="center"/>
            <w:hideMark/>
          </w:tcPr>
          <w:p w:rsidR="003D1E4D" w:rsidRDefault="003D1E4D" w:rsidP="004E1866">
            <w:pPr>
              <w:rPr>
                <w:szCs w:val="24"/>
                <w:lang w:eastAsia="lt-LT"/>
              </w:rPr>
            </w:pPr>
          </w:p>
        </w:tc>
        <w:tc>
          <w:tcPr>
            <w:tcW w:w="851" w:type="dxa"/>
            <w:vMerge/>
            <w:tcBorders>
              <w:top w:val="nil"/>
              <w:left w:val="nil"/>
              <w:bottom w:val="single" w:sz="8" w:space="0" w:color="auto"/>
              <w:right w:val="single" w:sz="8" w:space="0" w:color="auto"/>
            </w:tcBorders>
            <w:vAlign w:val="center"/>
            <w:hideMark/>
          </w:tcPr>
          <w:p w:rsidR="003D1E4D" w:rsidRDefault="003D1E4D" w:rsidP="004E1866">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E4D" w:rsidRDefault="003D1E4D" w:rsidP="004E1866">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E4D" w:rsidRDefault="003D1E4D" w:rsidP="004E1866">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E4D" w:rsidRDefault="003D1E4D" w:rsidP="004E1866">
            <w:pPr>
              <w:jc w:val="center"/>
              <w:rPr>
                <w:szCs w:val="24"/>
                <w:lang w:eastAsia="lt-LT"/>
              </w:rPr>
            </w:pPr>
            <w:r>
              <w:rPr>
                <w:color w:val="000000"/>
                <w:szCs w:val="24"/>
                <w:lang w:eastAsia="lt-LT"/>
              </w:rPr>
              <w:t>angliavandeniai, g</w:t>
            </w:r>
          </w:p>
        </w:tc>
        <w:tc>
          <w:tcPr>
            <w:tcW w:w="1134" w:type="dxa"/>
            <w:vMerge/>
            <w:tcBorders>
              <w:top w:val="nil"/>
              <w:left w:val="nil"/>
              <w:bottom w:val="single" w:sz="8" w:space="0" w:color="auto"/>
              <w:right w:val="single" w:sz="8" w:space="0" w:color="auto"/>
            </w:tcBorders>
            <w:vAlign w:val="center"/>
            <w:hideMark/>
          </w:tcPr>
          <w:p w:rsidR="003D1E4D" w:rsidRDefault="003D1E4D" w:rsidP="004E1866">
            <w:pPr>
              <w:rPr>
                <w:szCs w:val="24"/>
                <w:lang w:eastAsia="lt-LT"/>
              </w:rPr>
            </w:pPr>
          </w:p>
        </w:tc>
      </w:tr>
      <w:tr w:rsidR="003D1E4D" w:rsidTr="004E1866">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jc w:val="cente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jc w:val="cente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jc w:val="cente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jc w:val="center"/>
              <w:rPr>
                <w:szCs w:val="24"/>
                <w:lang w:eastAsia="lt-LT"/>
              </w:rPr>
            </w:pPr>
            <w:r>
              <w:rPr>
                <w:color w:val="000000"/>
                <w:szCs w:val="24"/>
                <w:lang w:eastAsia="lt-LT"/>
              </w:rPr>
              <w:t> </w:t>
            </w:r>
          </w:p>
        </w:tc>
      </w:tr>
      <w:tr w:rsidR="003D1E4D" w:rsidTr="004E1866">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jc w:val="cente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jc w:val="cente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jc w:val="cente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jc w:val="center"/>
              <w:rPr>
                <w:szCs w:val="24"/>
                <w:lang w:eastAsia="lt-LT"/>
              </w:rPr>
            </w:pPr>
            <w:r>
              <w:rPr>
                <w:color w:val="000000"/>
                <w:szCs w:val="24"/>
                <w:lang w:eastAsia="lt-LT"/>
              </w:rPr>
              <w:t> </w:t>
            </w:r>
          </w:p>
        </w:tc>
      </w:tr>
      <w:tr w:rsidR="003D1E4D" w:rsidTr="004E1866">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jc w:val="cente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jc w:val="cente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jc w:val="cente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jc w:val="center"/>
              <w:rPr>
                <w:szCs w:val="24"/>
                <w:lang w:eastAsia="lt-LT"/>
              </w:rPr>
            </w:pPr>
            <w:r>
              <w:rPr>
                <w:color w:val="000000"/>
                <w:szCs w:val="24"/>
                <w:lang w:eastAsia="lt-LT"/>
              </w:rPr>
              <w:t> </w:t>
            </w:r>
          </w:p>
        </w:tc>
      </w:tr>
      <w:tr w:rsidR="003D1E4D" w:rsidTr="004E1866">
        <w:trPr>
          <w:trHeight w:val="315"/>
        </w:trPr>
        <w:tc>
          <w:tcPr>
            <w:tcW w:w="301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jc w:val="right"/>
              <w:rPr>
                <w:szCs w:val="24"/>
                <w:lang w:eastAsia="lt-LT"/>
              </w:rPr>
            </w:pPr>
            <w:r>
              <w:rPr>
                <w:color w:val="000000"/>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jc w:val="right"/>
              <w:rPr>
                <w:szCs w:val="24"/>
                <w:lang w:eastAsia="lt-LT"/>
              </w:rPr>
            </w:pPr>
            <w:r>
              <w:rPr>
                <w:color w:val="000000"/>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jc w:val="right"/>
              <w:rPr>
                <w:szCs w:val="24"/>
                <w:lang w:eastAsia="lt-LT"/>
              </w:rPr>
            </w:pPr>
            <w:r>
              <w:rPr>
                <w:color w:val="000000"/>
                <w:szCs w:val="24"/>
                <w:lang w:eastAsia="lt-LT"/>
              </w:rPr>
              <w:t>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jc w:val="right"/>
              <w:rPr>
                <w:szCs w:val="24"/>
                <w:lang w:eastAsia="lt-LT"/>
              </w:rPr>
            </w:pPr>
            <w:r>
              <w:rPr>
                <w:color w:val="000000"/>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jc w:val="right"/>
              <w:rPr>
                <w:szCs w:val="24"/>
                <w:lang w:eastAsia="lt-LT"/>
              </w:rPr>
            </w:pPr>
            <w:r>
              <w:rPr>
                <w:color w:val="000000"/>
                <w:szCs w:val="24"/>
                <w:lang w:eastAsia="lt-LT"/>
              </w:rPr>
              <w:t>0</w:t>
            </w:r>
          </w:p>
        </w:tc>
      </w:tr>
      <w:tr w:rsidR="003D1E4D" w:rsidTr="004E1866">
        <w:trPr>
          <w:trHeight w:val="300"/>
        </w:trPr>
        <w:tc>
          <w:tcPr>
            <w:tcW w:w="8823" w:type="dxa"/>
            <w:gridSpan w:val="7"/>
            <w:noWrap/>
            <w:tcMar>
              <w:top w:w="0" w:type="dxa"/>
              <w:left w:w="108" w:type="dxa"/>
              <w:bottom w:w="0" w:type="dxa"/>
              <w:right w:w="108" w:type="dxa"/>
            </w:tcMar>
            <w:vAlign w:val="bottom"/>
          </w:tcPr>
          <w:p w:rsidR="003D1E4D" w:rsidRDefault="003D1E4D" w:rsidP="004E1866">
            <w:pPr>
              <w:jc w:val="center"/>
              <w:rPr>
                <w:color w:val="000000"/>
                <w:szCs w:val="24"/>
                <w:lang w:eastAsia="lt-LT"/>
              </w:rPr>
            </w:pPr>
          </w:p>
          <w:p w:rsidR="003D1E4D" w:rsidRDefault="003D1E4D" w:rsidP="004E1866">
            <w:pPr>
              <w:jc w:val="center"/>
              <w:rPr>
                <w:szCs w:val="24"/>
                <w:lang w:eastAsia="lt-LT"/>
              </w:rPr>
            </w:pPr>
            <w:r>
              <w:rPr>
                <w:color w:val="000000"/>
                <w:szCs w:val="24"/>
                <w:lang w:eastAsia="lt-LT"/>
              </w:rPr>
              <w:t>Maitinimas         val.</w:t>
            </w:r>
          </w:p>
        </w:tc>
      </w:tr>
      <w:tr w:rsidR="003D1E4D" w:rsidTr="004E1866">
        <w:trPr>
          <w:trHeight w:val="300"/>
        </w:trPr>
        <w:tc>
          <w:tcPr>
            <w:tcW w:w="145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D1E4D" w:rsidRDefault="003D1E4D" w:rsidP="004E1866">
            <w:pPr>
              <w:jc w:val="center"/>
              <w:rPr>
                <w:szCs w:val="24"/>
                <w:lang w:eastAsia="lt-LT"/>
              </w:rPr>
            </w:pPr>
            <w:r>
              <w:rPr>
                <w:color w:val="000000"/>
                <w:szCs w:val="24"/>
                <w:lang w:eastAsia="lt-LT"/>
              </w:rPr>
              <w:t>Patiekalo pavadinimas</w:t>
            </w:r>
          </w:p>
        </w:tc>
        <w:tc>
          <w:tcPr>
            <w:tcW w:w="70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D1E4D" w:rsidRDefault="003D1E4D" w:rsidP="004E1866">
            <w:pPr>
              <w:jc w:val="center"/>
              <w:rPr>
                <w:szCs w:val="24"/>
                <w:lang w:eastAsia="lt-LT"/>
              </w:rPr>
            </w:pPr>
            <w:r>
              <w:rPr>
                <w:color w:val="000000"/>
                <w:szCs w:val="24"/>
                <w:lang w:eastAsia="lt-LT"/>
              </w:rPr>
              <w:t>Rp. Nr.</w:t>
            </w:r>
          </w:p>
        </w:tc>
        <w:tc>
          <w:tcPr>
            <w:tcW w:w="85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D1E4D" w:rsidRDefault="003D1E4D" w:rsidP="004E1866">
            <w:pPr>
              <w:jc w:val="center"/>
              <w:rPr>
                <w:szCs w:val="24"/>
                <w:lang w:eastAsia="lt-LT"/>
              </w:rPr>
            </w:pPr>
            <w:r>
              <w:rPr>
                <w:color w:val="000000"/>
                <w:szCs w:val="24"/>
                <w:lang w:eastAsia="lt-LT"/>
              </w:rPr>
              <w:t>Išeiga</w:t>
            </w:r>
          </w:p>
        </w:tc>
        <w:tc>
          <w:tcPr>
            <w:tcW w:w="4678" w:type="dxa"/>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D1E4D" w:rsidRDefault="003D1E4D" w:rsidP="004E1866">
            <w:pPr>
              <w:jc w:val="center"/>
              <w:rPr>
                <w:szCs w:val="24"/>
                <w:lang w:eastAsia="lt-LT"/>
              </w:rPr>
            </w:pPr>
            <w:r>
              <w:rPr>
                <w:color w:val="000000"/>
                <w:szCs w:val="24"/>
                <w:lang w:eastAsia="lt-LT"/>
              </w:rPr>
              <w:t>Patiekalo maistinė vertė, g</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D1E4D" w:rsidRDefault="003D1E4D" w:rsidP="004E1866">
            <w:pPr>
              <w:jc w:val="center"/>
              <w:rPr>
                <w:szCs w:val="24"/>
                <w:lang w:eastAsia="lt-LT"/>
              </w:rPr>
            </w:pPr>
            <w:r>
              <w:rPr>
                <w:color w:val="000000"/>
                <w:szCs w:val="24"/>
                <w:lang w:eastAsia="lt-LT"/>
              </w:rPr>
              <w:t>Energinė vertė, kcal</w:t>
            </w:r>
          </w:p>
        </w:tc>
      </w:tr>
      <w:tr w:rsidR="003D1E4D" w:rsidTr="004E1866">
        <w:trPr>
          <w:trHeight w:val="585"/>
        </w:trPr>
        <w:tc>
          <w:tcPr>
            <w:tcW w:w="8823" w:type="dxa"/>
            <w:vMerge/>
            <w:tcBorders>
              <w:top w:val="single" w:sz="8" w:space="0" w:color="auto"/>
              <w:left w:val="single" w:sz="8" w:space="0" w:color="auto"/>
              <w:bottom w:val="single" w:sz="8" w:space="0" w:color="auto"/>
              <w:right w:val="single" w:sz="8" w:space="0" w:color="auto"/>
            </w:tcBorders>
            <w:vAlign w:val="center"/>
            <w:hideMark/>
          </w:tcPr>
          <w:p w:rsidR="003D1E4D" w:rsidRDefault="003D1E4D" w:rsidP="004E1866">
            <w:pPr>
              <w:rPr>
                <w:szCs w:val="24"/>
                <w:lang w:eastAsia="lt-LT"/>
              </w:rPr>
            </w:pPr>
          </w:p>
        </w:tc>
        <w:tc>
          <w:tcPr>
            <w:tcW w:w="708" w:type="dxa"/>
            <w:vMerge/>
            <w:tcBorders>
              <w:top w:val="single" w:sz="8" w:space="0" w:color="auto"/>
              <w:left w:val="nil"/>
              <w:bottom w:val="single" w:sz="8" w:space="0" w:color="auto"/>
              <w:right w:val="single" w:sz="8" w:space="0" w:color="auto"/>
            </w:tcBorders>
            <w:vAlign w:val="center"/>
            <w:hideMark/>
          </w:tcPr>
          <w:p w:rsidR="003D1E4D" w:rsidRDefault="003D1E4D" w:rsidP="004E1866">
            <w:pPr>
              <w:rPr>
                <w:szCs w:val="24"/>
                <w:lang w:eastAsia="lt-LT"/>
              </w:rPr>
            </w:pPr>
          </w:p>
        </w:tc>
        <w:tc>
          <w:tcPr>
            <w:tcW w:w="851" w:type="dxa"/>
            <w:vMerge/>
            <w:tcBorders>
              <w:top w:val="single" w:sz="8" w:space="0" w:color="auto"/>
              <w:left w:val="nil"/>
              <w:bottom w:val="single" w:sz="8" w:space="0" w:color="auto"/>
              <w:right w:val="single" w:sz="8" w:space="0" w:color="auto"/>
            </w:tcBorders>
            <w:vAlign w:val="center"/>
            <w:hideMark/>
          </w:tcPr>
          <w:p w:rsidR="003D1E4D" w:rsidRDefault="003D1E4D" w:rsidP="004E1866">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E4D" w:rsidRDefault="003D1E4D" w:rsidP="004E1866">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E4D" w:rsidRDefault="003D1E4D" w:rsidP="004E1866">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E4D" w:rsidRDefault="003D1E4D" w:rsidP="004E1866">
            <w:pPr>
              <w:jc w:val="center"/>
              <w:rPr>
                <w:szCs w:val="24"/>
                <w:lang w:eastAsia="lt-LT"/>
              </w:rPr>
            </w:pPr>
            <w:r>
              <w:rPr>
                <w:color w:val="000000"/>
                <w:szCs w:val="24"/>
                <w:lang w:eastAsia="lt-LT"/>
              </w:rPr>
              <w:t>angliavandeniai, g</w:t>
            </w:r>
          </w:p>
        </w:tc>
        <w:tc>
          <w:tcPr>
            <w:tcW w:w="1134" w:type="dxa"/>
            <w:vMerge/>
            <w:tcBorders>
              <w:top w:val="single" w:sz="8" w:space="0" w:color="auto"/>
              <w:left w:val="nil"/>
              <w:bottom w:val="single" w:sz="8" w:space="0" w:color="auto"/>
              <w:right w:val="single" w:sz="8" w:space="0" w:color="auto"/>
            </w:tcBorders>
            <w:vAlign w:val="center"/>
            <w:hideMark/>
          </w:tcPr>
          <w:p w:rsidR="003D1E4D" w:rsidRDefault="003D1E4D" w:rsidP="004E1866">
            <w:pPr>
              <w:rPr>
                <w:szCs w:val="24"/>
                <w:lang w:eastAsia="lt-LT"/>
              </w:rPr>
            </w:pPr>
          </w:p>
        </w:tc>
      </w:tr>
      <w:tr w:rsidR="003D1E4D" w:rsidTr="004E1866">
        <w:trPr>
          <w:trHeight w:val="300"/>
        </w:trPr>
        <w:tc>
          <w:tcPr>
            <w:tcW w:w="14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jc w:val="right"/>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jc w:val="right"/>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jc w:val="right"/>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r>
      <w:tr w:rsidR="003D1E4D" w:rsidTr="004E1866">
        <w:trPr>
          <w:trHeight w:val="300"/>
        </w:trPr>
        <w:tc>
          <w:tcPr>
            <w:tcW w:w="14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jc w:val="right"/>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jc w:val="right"/>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jc w:val="right"/>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rPr>
                <w:szCs w:val="24"/>
                <w:lang w:eastAsia="lt-LT"/>
              </w:rPr>
            </w:pPr>
            <w:r>
              <w:rPr>
                <w:color w:val="000000"/>
                <w:szCs w:val="24"/>
                <w:lang w:eastAsia="lt-LT"/>
              </w:rPr>
              <w:t> </w:t>
            </w:r>
          </w:p>
        </w:tc>
      </w:tr>
      <w:tr w:rsidR="003D1E4D" w:rsidTr="004E1866">
        <w:trPr>
          <w:trHeight w:val="300"/>
        </w:trPr>
        <w:tc>
          <w:tcPr>
            <w:tcW w:w="14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jc w:val="right"/>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jc w:val="right"/>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jc w:val="right"/>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r>
      <w:tr w:rsidR="003D1E4D" w:rsidTr="004E1866">
        <w:trPr>
          <w:trHeight w:val="315"/>
        </w:trPr>
        <w:tc>
          <w:tcPr>
            <w:tcW w:w="301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jc w:val="right"/>
              <w:rPr>
                <w:szCs w:val="24"/>
                <w:lang w:eastAsia="lt-LT"/>
              </w:rPr>
            </w:pPr>
            <w:r>
              <w:rPr>
                <w:color w:val="000000"/>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jc w:val="right"/>
              <w:rPr>
                <w:szCs w:val="24"/>
                <w:lang w:eastAsia="lt-LT"/>
              </w:rPr>
            </w:pPr>
            <w:r>
              <w:rPr>
                <w:color w:val="000000"/>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jc w:val="right"/>
              <w:rPr>
                <w:szCs w:val="24"/>
                <w:lang w:eastAsia="lt-LT"/>
              </w:rPr>
            </w:pPr>
            <w:r>
              <w:rPr>
                <w:color w:val="000000"/>
                <w:szCs w:val="24"/>
                <w:lang w:eastAsia="lt-LT"/>
              </w:rPr>
              <w:t>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jc w:val="right"/>
              <w:rPr>
                <w:szCs w:val="24"/>
                <w:lang w:eastAsia="lt-LT"/>
              </w:rPr>
            </w:pPr>
            <w:r>
              <w:rPr>
                <w:color w:val="000000"/>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jc w:val="right"/>
              <w:rPr>
                <w:szCs w:val="24"/>
                <w:lang w:eastAsia="lt-LT"/>
              </w:rPr>
            </w:pPr>
            <w:r>
              <w:rPr>
                <w:color w:val="000000"/>
                <w:szCs w:val="24"/>
                <w:lang w:eastAsia="lt-LT"/>
              </w:rPr>
              <w:t>0</w:t>
            </w:r>
          </w:p>
        </w:tc>
      </w:tr>
      <w:tr w:rsidR="003D1E4D" w:rsidTr="004E1866">
        <w:trPr>
          <w:trHeight w:val="300"/>
        </w:trPr>
        <w:tc>
          <w:tcPr>
            <w:tcW w:w="8823" w:type="dxa"/>
            <w:gridSpan w:val="7"/>
            <w:tcBorders>
              <w:top w:val="nil"/>
              <w:left w:val="nil"/>
              <w:bottom w:val="single" w:sz="8" w:space="0" w:color="auto"/>
              <w:right w:val="nil"/>
            </w:tcBorders>
            <w:noWrap/>
            <w:tcMar>
              <w:top w:w="0" w:type="dxa"/>
              <w:left w:w="108" w:type="dxa"/>
              <w:bottom w:w="0" w:type="dxa"/>
              <w:right w:w="108" w:type="dxa"/>
            </w:tcMar>
            <w:vAlign w:val="bottom"/>
          </w:tcPr>
          <w:p w:rsidR="003D1E4D" w:rsidRDefault="003D1E4D" w:rsidP="004E1866">
            <w:pPr>
              <w:jc w:val="center"/>
              <w:rPr>
                <w:color w:val="000000"/>
                <w:szCs w:val="24"/>
                <w:lang w:eastAsia="lt-LT"/>
              </w:rPr>
            </w:pPr>
          </w:p>
          <w:p w:rsidR="003D1E4D" w:rsidRDefault="003D1E4D" w:rsidP="004E1866">
            <w:pPr>
              <w:jc w:val="center"/>
              <w:rPr>
                <w:szCs w:val="24"/>
                <w:lang w:eastAsia="lt-LT"/>
              </w:rPr>
            </w:pPr>
            <w:r>
              <w:rPr>
                <w:color w:val="000000"/>
                <w:szCs w:val="24"/>
                <w:lang w:eastAsia="lt-LT"/>
              </w:rPr>
              <w:t>Maitinimas        val.</w:t>
            </w:r>
          </w:p>
        </w:tc>
      </w:tr>
      <w:tr w:rsidR="003D1E4D" w:rsidTr="004E1866">
        <w:trPr>
          <w:trHeight w:val="300"/>
        </w:trPr>
        <w:tc>
          <w:tcPr>
            <w:tcW w:w="14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D1E4D" w:rsidRDefault="003D1E4D" w:rsidP="004E1866">
            <w:pPr>
              <w:jc w:val="center"/>
              <w:rPr>
                <w:szCs w:val="24"/>
                <w:lang w:eastAsia="lt-LT"/>
              </w:rPr>
            </w:pPr>
            <w:r>
              <w:rPr>
                <w:color w:val="000000"/>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E4D" w:rsidRDefault="003D1E4D" w:rsidP="004E1866">
            <w:pPr>
              <w:jc w:val="center"/>
              <w:rPr>
                <w:szCs w:val="24"/>
                <w:lang w:eastAsia="lt-LT"/>
              </w:rPr>
            </w:pPr>
            <w:r>
              <w:rPr>
                <w:color w:val="000000"/>
                <w:szCs w:val="24"/>
                <w:lang w:eastAsia="lt-LT"/>
              </w:rPr>
              <w:t>Rp.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E4D" w:rsidRDefault="003D1E4D" w:rsidP="004E1866">
            <w:pPr>
              <w:jc w:val="center"/>
              <w:rPr>
                <w:szCs w:val="24"/>
                <w:lang w:eastAsia="lt-LT"/>
              </w:rPr>
            </w:pPr>
            <w:r>
              <w:rPr>
                <w:color w:val="000000"/>
                <w:szCs w:val="24"/>
                <w:lang w:eastAsia="lt-LT"/>
              </w:rPr>
              <w:t>Išeiga</w:t>
            </w:r>
          </w:p>
        </w:tc>
        <w:tc>
          <w:tcPr>
            <w:tcW w:w="467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D1E4D" w:rsidRDefault="003D1E4D" w:rsidP="004E1866">
            <w:pPr>
              <w:jc w:val="center"/>
              <w:rPr>
                <w:szCs w:val="24"/>
                <w:lang w:eastAsia="lt-LT"/>
              </w:rPr>
            </w:pPr>
            <w:r>
              <w:rPr>
                <w:color w:val="000000"/>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E4D" w:rsidRDefault="003D1E4D" w:rsidP="004E1866">
            <w:pPr>
              <w:jc w:val="center"/>
              <w:rPr>
                <w:szCs w:val="24"/>
                <w:lang w:eastAsia="lt-LT"/>
              </w:rPr>
            </w:pPr>
            <w:r>
              <w:rPr>
                <w:color w:val="000000"/>
                <w:szCs w:val="24"/>
                <w:lang w:eastAsia="lt-LT"/>
              </w:rPr>
              <w:t>Energinė vertė, kcal</w:t>
            </w:r>
          </w:p>
        </w:tc>
      </w:tr>
      <w:tr w:rsidR="003D1E4D" w:rsidTr="004E1866">
        <w:trPr>
          <w:trHeight w:val="585"/>
        </w:trPr>
        <w:tc>
          <w:tcPr>
            <w:tcW w:w="8823" w:type="dxa"/>
            <w:vMerge/>
            <w:tcBorders>
              <w:top w:val="nil"/>
              <w:left w:val="single" w:sz="8" w:space="0" w:color="auto"/>
              <w:bottom w:val="single" w:sz="8" w:space="0" w:color="auto"/>
              <w:right w:val="single" w:sz="8" w:space="0" w:color="auto"/>
            </w:tcBorders>
            <w:vAlign w:val="center"/>
            <w:hideMark/>
          </w:tcPr>
          <w:p w:rsidR="003D1E4D" w:rsidRDefault="003D1E4D" w:rsidP="004E1866">
            <w:pPr>
              <w:rPr>
                <w:szCs w:val="24"/>
                <w:lang w:eastAsia="lt-LT"/>
              </w:rPr>
            </w:pPr>
          </w:p>
        </w:tc>
        <w:tc>
          <w:tcPr>
            <w:tcW w:w="708" w:type="dxa"/>
            <w:vMerge/>
            <w:tcBorders>
              <w:top w:val="nil"/>
              <w:left w:val="nil"/>
              <w:bottom w:val="single" w:sz="8" w:space="0" w:color="auto"/>
              <w:right w:val="single" w:sz="8" w:space="0" w:color="auto"/>
            </w:tcBorders>
            <w:vAlign w:val="center"/>
            <w:hideMark/>
          </w:tcPr>
          <w:p w:rsidR="003D1E4D" w:rsidRDefault="003D1E4D" w:rsidP="004E1866">
            <w:pPr>
              <w:rPr>
                <w:szCs w:val="24"/>
                <w:lang w:eastAsia="lt-LT"/>
              </w:rPr>
            </w:pPr>
          </w:p>
        </w:tc>
        <w:tc>
          <w:tcPr>
            <w:tcW w:w="851" w:type="dxa"/>
            <w:vMerge/>
            <w:tcBorders>
              <w:top w:val="nil"/>
              <w:left w:val="nil"/>
              <w:bottom w:val="single" w:sz="8" w:space="0" w:color="auto"/>
              <w:right w:val="single" w:sz="8" w:space="0" w:color="auto"/>
            </w:tcBorders>
            <w:vAlign w:val="center"/>
            <w:hideMark/>
          </w:tcPr>
          <w:p w:rsidR="003D1E4D" w:rsidRDefault="003D1E4D" w:rsidP="004E1866">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D1E4D" w:rsidRDefault="003D1E4D" w:rsidP="004E1866">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D1E4D" w:rsidRDefault="003D1E4D" w:rsidP="004E1866">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D1E4D" w:rsidRDefault="003D1E4D" w:rsidP="004E1866">
            <w:pPr>
              <w:jc w:val="center"/>
              <w:rPr>
                <w:szCs w:val="24"/>
                <w:lang w:eastAsia="lt-LT"/>
              </w:rPr>
            </w:pPr>
            <w:r>
              <w:rPr>
                <w:color w:val="000000"/>
                <w:szCs w:val="24"/>
                <w:lang w:eastAsia="lt-LT"/>
              </w:rPr>
              <w:t>angliavandeniai, g</w:t>
            </w:r>
          </w:p>
        </w:tc>
        <w:tc>
          <w:tcPr>
            <w:tcW w:w="1134" w:type="dxa"/>
            <w:vMerge/>
            <w:tcBorders>
              <w:top w:val="nil"/>
              <w:left w:val="nil"/>
              <w:bottom w:val="single" w:sz="8" w:space="0" w:color="auto"/>
              <w:right w:val="single" w:sz="8" w:space="0" w:color="auto"/>
            </w:tcBorders>
            <w:vAlign w:val="center"/>
            <w:hideMark/>
          </w:tcPr>
          <w:p w:rsidR="003D1E4D" w:rsidRDefault="003D1E4D" w:rsidP="004E1866">
            <w:pPr>
              <w:rPr>
                <w:szCs w:val="24"/>
                <w:lang w:eastAsia="lt-LT"/>
              </w:rPr>
            </w:pPr>
          </w:p>
        </w:tc>
      </w:tr>
      <w:tr w:rsidR="003D1E4D" w:rsidTr="004E1866">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r>
      <w:tr w:rsidR="003D1E4D" w:rsidTr="004E1866">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r>
      <w:tr w:rsidR="003D1E4D" w:rsidTr="004E1866">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r>
      <w:tr w:rsidR="003D1E4D" w:rsidTr="004E1866">
        <w:trPr>
          <w:trHeight w:val="315"/>
        </w:trPr>
        <w:tc>
          <w:tcPr>
            <w:tcW w:w="3011" w:type="dxa"/>
            <w:gridSpan w:val="3"/>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3D1E4D" w:rsidRDefault="003D1E4D" w:rsidP="004E1866">
            <w:pPr>
              <w:jc w:val="right"/>
              <w:rPr>
                <w:szCs w:val="24"/>
                <w:lang w:eastAsia="lt-LT"/>
              </w:rPr>
            </w:pPr>
            <w:r>
              <w:rPr>
                <w:color w:val="000000"/>
                <w:szCs w:val="24"/>
                <w:lang w:eastAsia="lt-LT"/>
              </w:rPr>
              <w:t>Iš viso:</w:t>
            </w:r>
          </w:p>
        </w:tc>
        <w:tc>
          <w:tcPr>
            <w:tcW w:w="1417" w:type="dxa"/>
            <w:tcBorders>
              <w:top w:val="nil"/>
              <w:left w:val="nil"/>
              <w:bottom w:val="nil"/>
              <w:right w:val="single" w:sz="8" w:space="0" w:color="auto"/>
            </w:tcBorders>
            <w:noWrap/>
            <w:tcMar>
              <w:top w:w="0" w:type="dxa"/>
              <w:left w:w="108" w:type="dxa"/>
              <w:bottom w:w="0" w:type="dxa"/>
              <w:right w:w="108" w:type="dxa"/>
            </w:tcMar>
            <w:vAlign w:val="bottom"/>
            <w:hideMark/>
          </w:tcPr>
          <w:p w:rsidR="003D1E4D" w:rsidRDefault="003D1E4D" w:rsidP="004E1866">
            <w:pPr>
              <w:jc w:val="right"/>
              <w:rPr>
                <w:szCs w:val="24"/>
                <w:lang w:eastAsia="lt-LT"/>
              </w:rPr>
            </w:pPr>
            <w:r>
              <w:rPr>
                <w:color w:val="000000"/>
                <w:szCs w:val="24"/>
                <w:lang w:eastAsia="lt-LT"/>
              </w:rPr>
              <w:t>0</w:t>
            </w:r>
          </w:p>
        </w:tc>
        <w:tc>
          <w:tcPr>
            <w:tcW w:w="1276" w:type="dxa"/>
            <w:tcBorders>
              <w:top w:val="nil"/>
              <w:left w:val="nil"/>
              <w:bottom w:val="nil"/>
              <w:right w:val="single" w:sz="8" w:space="0" w:color="auto"/>
            </w:tcBorders>
            <w:noWrap/>
            <w:tcMar>
              <w:top w:w="0" w:type="dxa"/>
              <w:left w:w="108" w:type="dxa"/>
              <w:bottom w:w="0" w:type="dxa"/>
              <w:right w:w="108" w:type="dxa"/>
            </w:tcMar>
            <w:vAlign w:val="bottom"/>
            <w:hideMark/>
          </w:tcPr>
          <w:p w:rsidR="003D1E4D" w:rsidRDefault="003D1E4D" w:rsidP="004E1866">
            <w:pPr>
              <w:jc w:val="right"/>
              <w:rPr>
                <w:szCs w:val="24"/>
                <w:lang w:eastAsia="lt-LT"/>
              </w:rPr>
            </w:pPr>
            <w:r>
              <w:rPr>
                <w:color w:val="000000"/>
                <w:szCs w:val="24"/>
                <w:lang w:eastAsia="lt-LT"/>
              </w:rPr>
              <w:t>0</w:t>
            </w:r>
          </w:p>
        </w:tc>
        <w:tc>
          <w:tcPr>
            <w:tcW w:w="1985" w:type="dxa"/>
            <w:tcBorders>
              <w:top w:val="nil"/>
              <w:left w:val="nil"/>
              <w:bottom w:val="nil"/>
              <w:right w:val="single" w:sz="8" w:space="0" w:color="auto"/>
            </w:tcBorders>
            <w:noWrap/>
            <w:tcMar>
              <w:top w:w="0" w:type="dxa"/>
              <w:left w:w="108" w:type="dxa"/>
              <w:bottom w:w="0" w:type="dxa"/>
              <w:right w:w="108" w:type="dxa"/>
            </w:tcMar>
            <w:vAlign w:val="bottom"/>
            <w:hideMark/>
          </w:tcPr>
          <w:p w:rsidR="003D1E4D" w:rsidRDefault="003D1E4D" w:rsidP="004E1866">
            <w:pPr>
              <w:jc w:val="right"/>
              <w:rPr>
                <w:szCs w:val="24"/>
                <w:lang w:eastAsia="lt-LT"/>
              </w:rPr>
            </w:pPr>
            <w:r>
              <w:rPr>
                <w:color w:val="000000"/>
                <w:szCs w:val="24"/>
                <w:lang w:eastAsia="lt-LT"/>
              </w:rPr>
              <w:t>0</w:t>
            </w:r>
          </w:p>
        </w:tc>
        <w:tc>
          <w:tcPr>
            <w:tcW w:w="1134" w:type="dxa"/>
            <w:tcBorders>
              <w:top w:val="nil"/>
              <w:left w:val="nil"/>
              <w:bottom w:val="nil"/>
              <w:right w:val="single" w:sz="8" w:space="0" w:color="auto"/>
            </w:tcBorders>
            <w:noWrap/>
            <w:tcMar>
              <w:top w:w="0" w:type="dxa"/>
              <w:left w:w="108" w:type="dxa"/>
              <w:bottom w:w="0" w:type="dxa"/>
              <w:right w:w="108" w:type="dxa"/>
            </w:tcMar>
            <w:vAlign w:val="bottom"/>
            <w:hideMark/>
          </w:tcPr>
          <w:p w:rsidR="003D1E4D" w:rsidRDefault="003D1E4D" w:rsidP="004E1866">
            <w:pPr>
              <w:jc w:val="right"/>
              <w:rPr>
                <w:szCs w:val="24"/>
                <w:lang w:eastAsia="lt-LT"/>
              </w:rPr>
            </w:pPr>
            <w:r>
              <w:rPr>
                <w:color w:val="000000"/>
                <w:szCs w:val="24"/>
                <w:lang w:eastAsia="lt-LT"/>
              </w:rPr>
              <w:t>0</w:t>
            </w:r>
          </w:p>
        </w:tc>
      </w:tr>
      <w:tr w:rsidR="003D1E4D" w:rsidTr="004E1866">
        <w:trPr>
          <w:trHeight w:val="315"/>
        </w:trPr>
        <w:tc>
          <w:tcPr>
            <w:tcW w:w="3011" w:type="dxa"/>
            <w:gridSpan w:val="3"/>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rsidR="003D1E4D" w:rsidRDefault="003D1E4D" w:rsidP="004E1866">
            <w:pPr>
              <w:jc w:val="right"/>
              <w:rPr>
                <w:szCs w:val="24"/>
                <w:lang w:eastAsia="lt-LT"/>
              </w:rPr>
            </w:pPr>
            <w:r>
              <w:rPr>
                <w:color w:val="000000"/>
                <w:szCs w:val="24"/>
                <w:lang w:eastAsia="lt-LT"/>
              </w:rPr>
              <w:t>Iš viso (dienos davinio):</w:t>
            </w:r>
          </w:p>
        </w:tc>
        <w:tc>
          <w:tcPr>
            <w:tcW w:w="14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jc w:val="right"/>
              <w:rPr>
                <w:szCs w:val="24"/>
                <w:lang w:eastAsia="lt-LT"/>
              </w:rPr>
            </w:pPr>
            <w:r>
              <w:rPr>
                <w:color w:val="000000"/>
                <w:szCs w:val="24"/>
                <w:lang w:eastAsia="lt-LT"/>
              </w:rPr>
              <w:t>0</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jc w:val="right"/>
              <w:rPr>
                <w:szCs w:val="24"/>
                <w:lang w:eastAsia="lt-LT"/>
              </w:rPr>
            </w:pPr>
            <w:r>
              <w:rPr>
                <w:color w:val="000000"/>
                <w:szCs w:val="24"/>
                <w:lang w:eastAsia="lt-LT"/>
              </w:rPr>
              <w:t>0</w:t>
            </w:r>
          </w:p>
        </w:tc>
        <w:tc>
          <w:tcPr>
            <w:tcW w:w="19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jc w:val="right"/>
              <w:rPr>
                <w:szCs w:val="24"/>
                <w:lang w:eastAsia="lt-LT"/>
              </w:rPr>
            </w:pPr>
            <w:r>
              <w:rPr>
                <w:color w:val="000000"/>
                <w:szCs w:val="24"/>
                <w:lang w:eastAsia="lt-LT"/>
              </w:rPr>
              <w:t>0</w:t>
            </w:r>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jc w:val="right"/>
              <w:rPr>
                <w:szCs w:val="24"/>
                <w:lang w:eastAsia="lt-LT"/>
              </w:rPr>
            </w:pPr>
            <w:r>
              <w:rPr>
                <w:color w:val="000000"/>
                <w:szCs w:val="24"/>
                <w:lang w:eastAsia="lt-LT"/>
              </w:rPr>
              <w:t>0</w:t>
            </w:r>
          </w:p>
        </w:tc>
      </w:tr>
    </w:tbl>
    <w:p w:rsidR="00F77C81" w:rsidRPr="00BA6F08" w:rsidRDefault="00F77C81" w:rsidP="00BA6F08">
      <w:pPr>
        <w:tabs>
          <w:tab w:val="left" w:pos="2492"/>
        </w:tabs>
        <w:sectPr w:rsidR="00F77C81" w:rsidRPr="00BA6F08" w:rsidSect="009E792E">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1134" w:left="1701" w:header="567" w:footer="794" w:gutter="0"/>
          <w:pgNumType w:start="1"/>
          <w:cols w:space="1296"/>
          <w:titlePg/>
          <w:docGrid w:linePitch="360"/>
        </w:sectPr>
      </w:pPr>
    </w:p>
    <w:p w:rsidR="00F77C81" w:rsidRDefault="00F77C81" w:rsidP="00074156">
      <w:pPr>
        <w:rPr>
          <w:szCs w:val="24"/>
          <w:lang w:eastAsia="lt-LT"/>
        </w:rPr>
        <w:sectPr w:rsidR="00F77C81" w:rsidSect="009E792E">
          <w:pgSz w:w="11907" w:h="16840" w:code="9"/>
          <w:pgMar w:top="1418" w:right="567" w:bottom="1134" w:left="1701" w:header="567" w:footer="284" w:gutter="0"/>
          <w:pgNumType w:start="1"/>
          <w:cols w:space="1296"/>
          <w:titlePg/>
          <w:docGrid w:linePitch="360"/>
        </w:sectPr>
      </w:pPr>
    </w:p>
    <w:p w:rsidR="00F77C81" w:rsidRDefault="00F77C81">
      <w:pPr>
        <w:widowControl w:val="0"/>
        <w:rPr>
          <w:snapToGrid w:val="0"/>
        </w:rPr>
      </w:pPr>
    </w:p>
    <w:sectPr w:rsidR="00F77C81" w:rsidSect="009E792E">
      <w:pgSz w:w="11907" w:h="16840" w:code="9"/>
      <w:pgMar w:top="1134" w:right="1134" w:bottom="1134" w:left="1701" w:header="567" w:footer="284"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90115" w:rsidRDefault="00490115">
      <w:r>
        <w:separator/>
      </w:r>
    </w:p>
  </w:endnote>
  <w:endnote w:type="continuationSeparator" w:id="0">
    <w:p w:rsidR="00490115" w:rsidRDefault="00490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7ADF" w:rsidRDefault="00AF7ADF">
    <w:pPr>
      <w:tabs>
        <w:tab w:val="center" w:pos="432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7ADF" w:rsidRDefault="00AF7ADF">
    <w:pPr>
      <w:tabs>
        <w:tab w:val="center" w:pos="4320"/>
        <w:tab w:val="right"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7ADF" w:rsidRDefault="00AF7ADF">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90115" w:rsidRDefault="00490115">
      <w:r>
        <w:separator/>
      </w:r>
    </w:p>
  </w:footnote>
  <w:footnote w:type="continuationSeparator" w:id="0">
    <w:p w:rsidR="00490115" w:rsidRDefault="00490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7ADF" w:rsidRDefault="00AF7ADF">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7ADF" w:rsidRDefault="00AF7ADF">
    <w:pPr>
      <w:tabs>
        <w:tab w:val="center" w:pos="4819"/>
        <w:tab w:val="right" w:pos="9638"/>
      </w:tabs>
      <w:jc w:val="center"/>
      <w:rPr>
        <w:szCs w:val="24"/>
        <w:lang w:val="en-GB"/>
      </w:rPr>
    </w:pPr>
    <w:r>
      <w:rPr>
        <w:szCs w:val="24"/>
        <w:lang w:val="en-GB"/>
      </w:rPr>
      <w:fldChar w:fldCharType="begin"/>
    </w:r>
    <w:r>
      <w:rPr>
        <w:szCs w:val="24"/>
        <w:lang w:val="en-GB"/>
      </w:rPr>
      <w:instrText>PAGE   \* MERGEFORMAT</w:instrText>
    </w:r>
    <w:r>
      <w:rPr>
        <w:szCs w:val="24"/>
        <w:lang w:val="en-GB"/>
      </w:rPr>
      <w:fldChar w:fldCharType="separate"/>
    </w:r>
    <w:r w:rsidR="009A3ABD" w:rsidRPr="009A3ABD">
      <w:rPr>
        <w:noProof/>
        <w:szCs w:val="24"/>
      </w:rPr>
      <w:t>20</w:t>
    </w:r>
    <w:r>
      <w:rPr>
        <w:szCs w:val="24"/>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7ADF" w:rsidRDefault="00AF7ADF">
    <w:pPr>
      <w:tabs>
        <w:tab w:val="center" w:pos="4819"/>
        <w:tab w:val="right" w:pos="9638"/>
      </w:tabs>
      <w:rPr>
        <w:szCs w:val="2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40DD"/>
    <w:multiLevelType w:val="multilevel"/>
    <w:tmpl w:val="20BE7AA0"/>
    <w:lvl w:ilvl="0">
      <w:start w:val="4"/>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2C1E93"/>
    <w:multiLevelType w:val="hybridMultilevel"/>
    <w:tmpl w:val="B1E0546C"/>
    <w:lvl w:ilvl="0" w:tplc="18D05148">
      <w:start w:val="47"/>
      <w:numFmt w:val="decimal"/>
      <w:lvlText w:val="%1."/>
      <w:lvlJc w:val="left"/>
      <w:pPr>
        <w:ind w:left="1000" w:hanging="360"/>
      </w:pPr>
      <w:rPr>
        <w:rFonts w:hint="default"/>
        <w:color w:val="000000"/>
      </w:rPr>
    </w:lvl>
    <w:lvl w:ilvl="1" w:tplc="04270019" w:tentative="1">
      <w:start w:val="1"/>
      <w:numFmt w:val="lowerLetter"/>
      <w:lvlText w:val="%2."/>
      <w:lvlJc w:val="left"/>
      <w:pPr>
        <w:ind w:left="1720" w:hanging="360"/>
      </w:pPr>
    </w:lvl>
    <w:lvl w:ilvl="2" w:tplc="0427001B" w:tentative="1">
      <w:start w:val="1"/>
      <w:numFmt w:val="lowerRoman"/>
      <w:lvlText w:val="%3."/>
      <w:lvlJc w:val="right"/>
      <w:pPr>
        <w:ind w:left="2440" w:hanging="180"/>
      </w:pPr>
    </w:lvl>
    <w:lvl w:ilvl="3" w:tplc="0427000F" w:tentative="1">
      <w:start w:val="1"/>
      <w:numFmt w:val="decimal"/>
      <w:lvlText w:val="%4."/>
      <w:lvlJc w:val="left"/>
      <w:pPr>
        <w:ind w:left="3160" w:hanging="360"/>
      </w:pPr>
    </w:lvl>
    <w:lvl w:ilvl="4" w:tplc="04270019" w:tentative="1">
      <w:start w:val="1"/>
      <w:numFmt w:val="lowerLetter"/>
      <w:lvlText w:val="%5."/>
      <w:lvlJc w:val="left"/>
      <w:pPr>
        <w:ind w:left="3880" w:hanging="360"/>
      </w:pPr>
    </w:lvl>
    <w:lvl w:ilvl="5" w:tplc="0427001B" w:tentative="1">
      <w:start w:val="1"/>
      <w:numFmt w:val="lowerRoman"/>
      <w:lvlText w:val="%6."/>
      <w:lvlJc w:val="right"/>
      <w:pPr>
        <w:ind w:left="4600" w:hanging="180"/>
      </w:pPr>
    </w:lvl>
    <w:lvl w:ilvl="6" w:tplc="0427000F" w:tentative="1">
      <w:start w:val="1"/>
      <w:numFmt w:val="decimal"/>
      <w:lvlText w:val="%7."/>
      <w:lvlJc w:val="left"/>
      <w:pPr>
        <w:ind w:left="5320" w:hanging="360"/>
      </w:pPr>
    </w:lvl>
    <w:lvl w:ilvl="7" w:tplc="04270019" w:tentative="1">
      <w:start w:val="1"/>
      <w:numFmt w:val="lowerLetter"/>
      <w:lvlText w:val="%8."/>
      <w:lvlJc w:val="left"/>
      <w:pPr>
        <w:ind w:left="6040" w:hanging="360"/>
      </w:pPr>
    </w:lvl>
    <w:lvl w:ilvl="8" w:tplc="0427001B" w:tentative="1">
      <w:start w:val="1"/>
      <w:numFmt w:val="lowerRoman"/>
      <w:lvlText w:val="%9."/>
      <w:lvlJc w:val="right"/>
      <w:pPr>
        <w:ind w:left="6760" w:hanging="180"/>
      </w:pPr>
    </w:lvl>
  </w:abstractNum>
  <w:abstractNum w:abstractNumId="2" w15:restartNumberingAfterBreak="0">
    <w:nsid w:val="0E5878CC"/>
    <w:multiLevelType w:val="multilevel"/>
    <w:tmpl w:val="DA3E16DA"/>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8B1F3A"/>
    <w:multiLevelType w:val="multilevel"/>
    <w:tmpl w:val="4830B40E"/>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D52934"/>
    <w:multiLevelType w:val="hybridMultilevel"/>
    <w:tmpl w:val="246A3FAA"/>
    <w:lvl w:ilvl="0" w:tplc="595A233C">
      <w:start w:val="51"/>
      <w:numFmt w:val="decimal"/>
      <w:lvlText w:val="%1."/>
      <w:lvlJc w:val="left"/>
      <w:pPr>
        <w:ind w:left="1000" w:hanging="360"/>
      </w:pPr>
      <w:rPr>
        <w:rFonts w:hint="default"/>
        <w:color w:val="000000"/>
      </w:rPr>
    </w:lvl>
    <w:lvl w:ilvl="1" w:tplc="04270019" w:tentative="1">
      <w:start w:val="1"/>
      <w:numFmt w:val="lowerLetter"/>
      <w:lvlText w:val="%2."/>
      <w:lvlJc w:val="left"/>
      <w:pPr>
        <w:ind w:left="1720" w:hanging="360"/>
      </w:pPr>
    </w:lvl>
    <w:lvl w:ilvl="2" w:tplc="0427001B" w:tentative="1">
      <w:start w:val="1"/>
      <w:numFmt w:val="lowerRoman"/>
      <w:lvlText w:val="%3."/>
      <w:lvlJc w:val="right"/>
      <w:pPr>
        <w:ind w:left="2440" w:hanging="180"/>
      </w:pPr>
    </w:lvl>
    <w:lvl w:ilvl="3" w:tplc="0427000F" w:tentative="1">
      <w:start w:val="1"/>
      <w:numFmt w:val="decimal"/>
      <w:lvlText w:val="%4."/>
      <w:lvlJc w:val="left"/>
      <w:pPr>
        <w:ind w:left="3160" w:hanging="360"/>
      </w:pPr>
    </w:lvl>
    <w:lvl w:ilvl="4" w:tplc="04270019" w:tentative="1">
      <w:start w:val="1"/>
      <w:numFmt w:val="lowerLetter"/>
      <w:lvlText w:val="%5."/>
      <w:lvlJc w:val="left"/>
      <w:pPr>
        <w:ind w:left="3880" w:hanging="360"/>
      </w:pPr>
    </w:lvl>
    <w:lvl w:ilvl="5" w:tplc="0427001B" w:tentative="1">
      <w:start w:val="1"/>
      <w:numFmt w:val="lowerRoman"/>
      <w:lvlText w:val="%6."/>
      <w:lvlJc w:val="right"/>
      <w:pPr>
        <w:ind w:left="4600" w:hanging="180"/>
      </w:pPr>
    </w:lvl>
    <w:lvl w:ilvl="6" w:tplc="0427000F" w:tentative="1">
      <w:start w:val="1"/>
      <w:numFmt w:val="decimal"/>
      <w:lvlText w:val="%7."/>
      <w:lvlJc w:val="left"/>
      <w:pPr>
        <w:ind w:left="5320" w:hanging="360"/>
      </w:pPr>
    </w:lvl>
    <w:lvl w:ilvl="7" w:tplc="04270019" w:tentative="1">
      <w:start w:val="1"/>
      <w:numFmt w:val="lowerLetter"/>
      <w:lvlText w:val="%8."/>
      <w:lvlJc w:val="left"/>
      <w:pPr>
        <w:ind w:left="6040" w:hanging="360"/>
      </w:pPr>
    </w:lvl>
    <w:lvl w:ilvl="8" w:tplc="0427001B" w:tentative="1">
      <w:start w:val="1"/>
      <w:numFmt w:val="lowerRoman"/>
      <w:lvlText w:val="%9."/>
      <w:lvlJc w:val="right"/>
      <w:pPr>
        <w:ind w:left="6760" w:hanging="180"/>
      </w:pPr>
    </w:lvl>
  </w:abstractNum>
  <w:abstractNum w:abstractNumId="5" w15:restartNumberingAfterBreak="0">
    <w:nsid w:val="35D44971"/>
    <w:multiLevelType w:val="hybridMultilevel"/>
    <w:tmpl w:val="5CA22E48"/>
    <w:lvl w:ilvl="0" w:tplc="56E86634">
      <w:start w:val="16"/>
      <w:numFmt w:val="decimal"/>
      <w:lvlText w:val="%1."/>
      <w:lvlJc w:val="left"/>
      <w:pPr>
        <w:ind w:left="1000" w:hanging="360"/>
      </w:pPr>
      <w:rPr>
        <w:rFonts w:hint="default"/>
      </w:rPr>
    </w:lvl>
    <w:lvl w:ilvl="1" w:tplc="04270019" w:tentative="1">
      <w:start w:val="1"/>
      <w:numFmt w:val="lowerLetter"/>
      <w:lvlText w:val="%2."/>
      <w:lvlJc w:val="left"/>
      <w:pPr>
        <w:ind w:left="1720" w:hanging="360"/>
      </w:pPr>
    </w:lvl>
    <w:lvl w:ilvl="2" w:tplc="0427001B" w:tentative="1">
      <w:start w:val="1"/>
      <w:numFmt w:val="lowerRoman"/>
      <w:lvlText w:val="%3."/>
      <w:lvlJc w:val="right"/>
      <w:pPr>
        <w:ind w:left="2440" w:hanging="180"/>
      </w:pPr>
    </w:lvl>
    <w:lvl w:ilvl="3" w:tplc="0427000F" w:tentative="1">
      <w:start w:val="1"/>
      <w:numFmt w:val="decimal"/>
      <w:lvlText w:val="%4."/>
      <w:lvlJc w:val="left"/>
      <w:pPr>
        <w:ind w:left="3160" w:hanging="360"/>
      </w:pPr>
    </w:lvl>
    <w:lvl w:ilvl="4" w:tplc="04270019" w:tentative="1">
      <w:start w:val="1"/>
      <w:numFmt w:val="lowerLetter"/>
      <w:lvlText w:val="%5."/>
      <w:lvlJc w:val="left"/>
      <w:pPr>
        <w:ind w:left="3880" w:hanging="360"/>
      </w:pPr>
    </w:lvl>
    <w:lvl w:ilvl="5" w:tplc="0427001B" w:tentative="1">
      <w:start w:val="1"/>
      <w:numFmt w:val="lowerRoman"/>
      <w:lvlText w:val="%6."/>
      <w:lvlJc w:val="right"/>
      <w:pPr>
        <w:ind w:left="4600" w:hanging="180"/>
      </w:pPr>
    </w:lvl>
    <w:lvl w:ilvl="6" w:tplc="0427000F" w:tentative="1">
      <w:start w:val="1"/>
      <w:numFmt w:val="decimal"/>
      <w:lvlText w:val="%7."/>
      <w:lvlJc w:val="left"/>
      <w:pPr>
        <w:ind w:left="5320" w:hanging="360"/>
      </w:pPr>
    </w:lvl>
    <w:lvl w:ilvl="7" w:tplc="04270019" w:tentative="1">
      <w:start w:val="1"/>
      <w:numFmt w:val="lowerLetter"/>
      <w:lvlText w:val="%8."/>
      <w:lvlJc w:val="left"/>
      <w:pPr>
        <w:ind w:left="6040" w:hanging="360"/>
      </w:pPr>
    </w:lvl>
    <w:lvl w:ilvl="8" w:tplc="0427001B" w:tentative="1">
      <w:start w:val="1"/>
      <w:numFmt w:val="lowerRoman"/>
      <w:lvlText w:val="%9."/>
      <w:lvlJc w:val="right"/>
      <w:pPr>
        <w:ind w:left="6760" w:hanging="180"/>
      </w:pPr>
    </w:lvl>
  </w:abstractNum>
  <w:abstractNum w:abstractNumId="6" w15:restartNumberingAfterBreak="0">
    <w:nsid w:val="3C154063"/>
    <w:multiLevelType w:val="multilevel"/>
    <w:tmpl w:val="ACC20C10"/>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3A3165A"/>
    <w:multiLevelType w:val="multilevel"/>
    <w:tmpl w:val="ACC20C10"/>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22640EF"/>
    <w:multiLevelType w:val="multilevel"/>
    <w:tmpl w:val="BF20CD80"/>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E7D3B41"/>
    <w:multiLevelType w:val="multilevel"/>
    <w:tmpl w:val="E34A0EBC"/>
    <w:lvl w:ilvl="0">
      <w:start w:val="4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22A34BA"/>
    <w:multiLevelType w:val="hybridMultilevel"/>
    <w:tmpl w:val="8D02EC08"/>
    <w:lvl w:ilvl="0" w:tplc="8D463C1C">
      <w:start w:val="17"/>
      <w:numFmt w:val="decimal"/>
      <w:lvlText w:val="%1."/>
      <w:lvlJc w:val="left"/>
      <w:pPr>
        <w:ind w:left="1000" w:hanging="360"/>
      </w:pPr>
      <w:rPr>
        <w:rFonts w:hint="default"/>
        <w:color w:val="000000"/>
      </w:rPr>
    </w:lvl>
    <w:lvl w:ilvl="1" w:tplc="04270019" w:tentative="1">
      <w:start w:val="1"/>
      <w:numFmt w:val="lowerLetter"/>
      <w:lvlText w:val="%2."/>
      <w:lvlJc w:val="left"/>
      <w:pPr>
        <w:ind w:left="1720" w:hanging="360"/>
      </w:pPr>
    </w:lvl>
    <w:lvl w:ilvl="2" w:tplc="0427001B" w:tentative="1">
      <w:start w:val="1"/>
      <w:numFmt w:val="lowerRoman"/>
      <w:lvlText w:val="%3."/>
      <w:lvlJc w:val="right"/>
      <w:pPr>
        <w:ind w:left="2440" w:hanging="180"/>
      </w:pPr>
    </w:lvl>
    <w:lvl w:ilvl="3" w:tplc="0427000F" w:tentative="1">
      <w:start w:val="1"/>
      <w:numFmt w:val="decimal"/>
      <w:lvlText w:val="%4."/>
      <w:lvlJc w:val="left"/>
      <w:pPr>
        <w:ind w:left="3160" w:hanging="360"/>
      </w:pPr>
    </w:lvl>
    <w:lvl w:ilvl="4" w:tplc="04270019" w:tentative="1">
      <w:start w:val="1"/>
      <w:numFmt w:val="lowerLetter"/>
      <w:lvlText w:val="%5."/>
      <w:lvlJc w:val="left"/>
      <w:pPr>
        <w:ind w:left="3880" w:hanging="360"/>
      </w:pPr>
    </w:lvl>
    <w:lvl w:ilvl="5" w:tplc="0427001B" w:tentative="1">
      <w:start w:val="1"/>
      <w:numFmt w:val="lowerRoman"/>
      <w:lvlText w:val="%6."/>
      <w:lvlJc w:val="right"/>
      <w:pPr>
        <w:ind w:left="4600" w:hanging="180"/>
      </w:pPr>
    </w:lvl>
    <w:lvl w:ilvl="6" w:tplc="0427000F" w:tentative="1">
      <w:start w:val="1"/>
      <w:numFmt w:val="decimal"/>
      <w:lvlText w:val="%7."/>
      <w:lvlJc w:val="left"/>
      <w:pPr>
        <w:ind w:left="5320" w:hanging="360"/>
      </w:pPr>
    </w:lvl>
    <w:lvl w:ilvl="7" w:tplc="04270019" w:tentative="1">
      <w:start w:val="1"/>
      <w:numFmt w:val="lowerLetter"/>
      <w:lvlText w:val="%8."/>
      <w:lvlJc w:val="left"/>
      <w:pPr>
        <w:ind w:left="6040" w:hanging="360"/>
      </w:pPr>
    </w:lvl>
    <w:lvl w:ilvl="8" w:tplc="0427001B" w:tentative="1">
      <w:start w:val="1"/>
      <w:numFmt w:val="lowerRoman"/>
      <w:lvlText w:val="%9."/>
      <w:lvlJc w:val="right"/>
      <w:pPr>
        <w:ind w:left="6760" w:hanging="180"/>
      </w:pPr>
    </w:lvl>
  </w:abstractNum>
  <w:abstractNum w:abstractNumId="11" w15:restartNumberingAfterBreak="0">
    <w:nsid w:val="64071A61"/>
    <w:multiLevelType w:val="multilevel"/>
    <w:tmpl w:val="50B6D77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D6762E2"/>
    <w:multiLevelType w:val="multilevel"/>
    <w:tmpl w:val="6D40CCB8"/>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1F05B2D"/>
    <w:multiLevelType w:val="multilevel"/>
    <w:tmpl w:val="2B2EEC44"/>
    <w:lvl w:ilvl="0">
      <w:start w:val="3"/>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5CB3940"/>
    <w:multiLevelType w:val="hybridMultilevel"/>
    <w:tmpl w:val="55FE7036"/>
    <w:lvl w:ilvl="0" w:tplc="46549396">
      <w:start w:val="53"/>
      <w:numFmt w:val="decimal"/>
      <w:lvlText w:val="%1."/>
      <w:lvlJc w:val="left"/>
      <w:pPr>
        <w:ind w:left="1000" w:hanging="360"/>
      </w:pPr>
      <w:rPr>
        <w:rFonts w:hint="default"/>
        <w:color w:val="000000"/>
      </w:rPr>
    </w:lvl>
    <w:lvl w:ilvl="1" w:tplc="04270019" w:tentative="1">
      <w:start w:val="1"/>
      <w:numFmt w:val="lowerLetter"/>
      <w:lvlText w:val="%2."/>
      <w:lvlJc w:val="left"/>
      <w:pPr>
        <w:ind w:left="1720" w:hanging="360"/>
      </w:pPr>
    </w:lvl>
    <w:lvl w:ilvl="2" w:tplc="0427001B" w:tentative="1">
      <w:start w:val="1"/>
      <w:numFmt w:val="lowerRoman"/>
      <w:lvlText w:val="%3."/>
      <w:lvlJc w:val="right"/>
      <w:pPr>
        <w:ind w:left="2440" w:hanging="180"/>
      </w:pPr>
    </w:lvl>
    <w:lvl w:ilvl="3" w:tplc="0427000F" w:tentative="1">
      <w:start w:val="1"/>
      <w:numFmt w:val="decimal"/>
      <w:lvlText w:val="%4."/>
      <w:lvlJc w:val="left"/>
      <w:pPr>
        <w:ind w:left="3160" w:hanging="360"/>
      </w:pPr>
    </w:lvl>
    <w:lvl w:ilvl="4" w:tplc="04270019" w:tentative="1">
      <w:start w:val="1"/>
      <w:numFmt w:val="lowerLetter"/>
      <w:lvlText w:val="%5."/>
      <w:lvlJc w:val="left"/>
      <w:pPr>
        <w:ind w:left="3880" w:hanging="360"/>
      </w:pPr>
    </w:lvl>
    <w:lvl w:ilvl="5" w:tplc="0427001B" w:tentative="1">
      <w:start w:val="1"/>
      <w:numFmt w:val="lowerRoman"/>
      <w:lvlText w:val="%6."/>
      <w:lvlJc w:val="right"/>
      <w:pPr>
        <w:ind w:left="4600" w:hanging="180"/>
      </w:pPr>
    </w:lvl>
    <w:lvl w:ilvl="6" w:tplc="0427000F" w:tentative="1">
      <w:start w:val="1"/>
      <w:numFmt w:val="decimal"/>
      <w:lvlText w:val="%7."/>
      <w:lvlJc w:val="left"/>
      <w:pPr>
        <w:ind w:left="5320" w:hanging="360"/>
      </w:pPr>
    </w:lvl>
    <w:lvl w:ilvl="7" w:tplc="04270019" w:tentative="1">
      <w:start w:val="1"/>
      <w:numFmt w:val="lowerLetter"/>
      <w:lvlText w:val="%8."/>
      <w:lvlJc w:val="left"/>
      <w:pPr>
        <w:ind w:left="6040" w:hanging="360"/>
      </w:pPr>
    </w:lvl>
    <w:lvl w:ilvl="8" w:tplc="0427001B" w:tentative="1">
      <w:start w:val="1"/>
      <w:numFmt w:val="lowerRoman"/>
      <w:lvlText w:val="%9."/>
      <w:lvlJc w:val="right"/>
      <w:pPr>
        <w:ind w:left="6760" w:hanging="180"/>
      </w:pPr>
    </w:lvl>
  </w:abstractNum>
  <w:abstractNum w:abstractNumId="15" w15:restartNumberingAfterBreak="0">
    <w:nsid w:val="766978E4"/>
    <w:multiLevelType w:val="multilevel"/>
    <w:tmpl w:val="37FADD34"/>
    <w:lvl w:ilvl="0">
      <w:start w:val="2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12575962">
    <w:abstractNumId w:val="11"/>
  </w:num>
  <w:num w:numId="2" w16cid:durableId="650910648">
    <w:abstractNumId w:val="6"/>
  </w:num>
  <w:num w:numId="3" w16cid:durableId="41752488">
    <w:abstractNumId w:val="3"/>
  </w:num>
  <w:num w:numId="4" w16cid:durableId="153184877">
    <w:abstractNumId w:val="0"/>
  </w:num>
  <w:num w:numId="5" w16cid:durableId="1373919556">
    <w:abstractNumId w:val="12"/>
  </w:num>
  <w:num w:numId="6" w16cid:durableId="131607143">
    <w:abstractNumId w:val="7"/>
  </w:num>
  <w:num w:numId="7" w16cid:durableId="1384326092">
    <w:abstractNumId w:val="5"/>
  </w:num>
  <w:num w:numId="8" w16cid:durableId="1375420161">
    <w:abstractNumId w:val="10"/>
  </w:num>
  <w:num w:numId="9" w16cid:durableId="1541893688">
    <w:abstractNumId w:val="2"/>
  </w:num>
  <w:num w:numId="10" w16cid:durableId="945425107">
    <w:abstractNumId w:val="15"/>
  </w:num>
  <w:num w:numId="11" w16cid:durableId="1210144084">
    <w:abstractNumId w:val="13"/>
  </w:num>
  <w:num w:numId="12" w16cid:durableId="859514271">
    <w:abstractNumId w:val="8"/>
  </w:num>
  <w:num w:numId="13" w16cid:durableId="481310294">
    <w:abstractNumId w:val="9"/>
  </w:num>
  <w:num w:numId="14" w16cid:durableId="1576355783">
    <w:abstractNumId w:val="1"/>
  </w:num>
  <w:num w:numId="15" w16cid:durableId="1204291764">
    <w:abstractNumId w:val="4"/>
  </w:num>
  <w:num w:numId="16" w16cid:durableId="3124168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886"/>
    <w:rsid w:val="00015BBE"/>
    <w:rsid w:val="00024733"/>
    <w:rsid w:val="00031CD2"/>
    <w:rsid w:val="00034872"/>
    <w:rsid w:val="00042B6E"/>
    <w:rsid w:val="00062A57"/>
    <w:rsid w:val="000672F2"/>
    <w:rsid w:val="00074156"/>
    <w:rsid w:val="000C53B2"/>
    <w:rsid w:val="000F3BC8"/>
    <w:rsid w:val="0016707A"/>
    <w:rsid w:val="001A0391"/>
    <w:rsid w:val="001D1680"/>
    <w:rsid w:val="001E2A24"/>
    <w:rsid w:val="001E3291"/>
    <w:rsid w:val="001E4449"/>
    <w:rsid w:val="00202C4B"/>
    <w:rsid w:val="00206525"/>
    <w:rsid w:val="00211D41"/>
    <w:rsid w:val="00286CA2"/>
    <w:rsid w:val="002939A1"/>
    <w:rsid w:val="002A1C6C"/>
    <w:rsid w:val="002A32C1"/>
    <w:rsid w:val="002B2578"/>
    <w:rsid w:val="002C0886"/>
    <w:rsid w:val="003454AD"/>
    <w:rsid w:val="003523F8"/>
    <w:rsid w:val="00374D19"/>
    <w:rsid w:val="003D1E4D"/>
    <w:rsid w:val="003E2048"/>
    <w:rsid w:val="00416834"/>
    <w:rsid w:val="00443008"/>
    <w:rsid w:val="00466177"/>
    <w:rsid w:val="00474A39"/>
    <w:rsid w:val="00490115"/>
    <w:rsid w:val="00493472"/>
    <w:rsid w:val="004C74BB"/>
    <w:rsid w:val="004E1866"/>
    <w:rsid w:val="00535ADC"/>
    <w:rsid w:val="00581FC3"/>
    <w:rsid w:val="0059420A"/>
    <w:rsid w:val="005B4928"/>
    <w:rsid w:val="005D0BEF"/>
    <w:rsid w:val="005F676C"/>
    <w:rsid w:val="0060331B"/>
    <w:rsid w:val="00683653"/>
    <w:rsid w:val="006C29D2"/>
    <w:rsid w:val="00726EAC"/>
    <w:rsid w:val="007369CF"/>
    <w:rsid w:val="007B61D1"/>
    <w:rsid w:val="008350F7"/>
    <w:rsid w:val="0087157B"/>
    <w:rsid w:val="00943BBA"/>
    <w:rsid w:val="009A2EFD"/>
    <w:rsid w:val="009A3ABD"/>
    <w:rsid w:val="009E3F12"/>
    <w:rsid w:val="009E792E"/>
    <w:rsid w:val="00A11D42"/>
    <w:rsid w:val="00A30CAC"/>
    <w:rsid w:val="00A36AE6"/>
    <w:rsid w:val="00A72A2F"/>
    <w:rsid w:val="00A77F6C"/>
    <w:rsid w:val="00AC0C35"/>
    <w:rsid w:val="00AF202B"/>
    <w:rsid w:val="00AF7ADF"/>
    <w:rsid w:val="00B02648"/>
    <w:rsid w:val="00B3394C"/>
    <w:rsid w:val="00B43B1D"/>
    <w:rsid w:val="00B4414D"/>
    <w:rsid w:val="00B76D48"/>
    <w:rsid w:val="00BA6F08"/>
    <w:rsid w:val="00BA6FC5"/>
    <w:rsid w:val="00BE020A"/>
    <w:rsid w:val="00C340E9"/>
    <w:rsid w:val="00C7297D"/>
    <w:rsid w:val="00C943C0"/>
    <w:rsid w:val="00CB2F37"/>
    <w:rsid w:val="00CB3CEA"/>
    <w:rsid w:val="00CC6E1A"/>
    <w:rsid w:val="00CF0C2A"/>
    <w:rsid w:val="00CF76F2"/>
    <w:rsid w:val="00D16D77"/>
    <w:rsid w:val="00D87422"/>
    <w:rsid w:val="00DA4D31"/>
    <w:rsid w:val="00DC6B33"/>
    <w:rsid w:val="00DE43D7"/>
    <w:rsid w:val="00E20F77"/>
    <w:rsid w:val="00E56E67"/>
    <w:rsid w:val="00E64ED2"/>
    <w:rsid w:val="00EC3902"/>
    <w:rsid w:val="00EC4B49"/>
    <w:rsid w:val="00F77C81"/>
    <w:rsid w:val="00FA5D51"/>
    <w:rsid w:val="00FB0011"/>
    <w:rsid w:val="00FE3EF1"/>
    <w:rsid w:val="00FE655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E47A69-316F-423E-97B4-71BFF070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Sraopastraipa">
    <w:name w:val="List Paragraph"/>
    <w:basedOn w:val="prastasis"/>
    <w:uiPriority w:val="34"/>
    <w:qFormat/>
    <w:pPr>
      <w:spacing w:after="200" w:line="276" w:lineRule="auto"/>
      <w:ind w:left="720"/>
      <w:contextualSpacing/>
    </w:pPr>
    <w:rPr>
      <w:rFonts w:asciiTheme="minorHAnsi" w:eastAsiaTheme="minorHAnsi" w:hAnsiTheme="minorHAnsi" w:cstheme="minorBidi"/>
      <w:sz w:val="22"/>
      <w:szCs w:val="22"/>
    </w:rPr>
  </w:style>
  <w:style w:type="character" w:customStyle="1" w:styleId="Bodytext2">
    <w:name w:val="Body text (2)_"/>
    <w:basedOn w:val="Numatytasispastraiposriftas"/>
    <w:link w:val="Bodytext20"/>
    <w:rsid w:val="00211D41"/>
    <w:rPr>
      <w:sz w:val="22"/>
      <w:szCs w:val="22"/>
      <w:shd w:val="clear" w:color="auto" w:fill="FFFFFF"/>
    </w:rPr>
  </w:style>
  <w:style w:type="paragraph" w:customStyle="1" w:styleId="Bodytext20">
    <w:name w:val="Body text (2)"/>
    <w:basedOn w:val="prastasis"/>
    <w:link w:val="Bodytext2"/>
    <w:rsid w:val="00211D41"/>
    <w:pPr>
      <w:widowControl w:val="0"/>
      <w:shd w:val="clear" w:color="auto" w:fill="FFFFFF"/>
      <w:spacing w:line="259" w:lineRule="exact"/>
      <w:ind w:firstLine="640"/>
      <w:jc w:val="both"/>
    </w:pPr>
    <w:rPr>
      <w:sz w:val="22"/>
      <w:szCs w:val="22"/>
    </w:rPr>
  </w:style>
  <w:style w:type="character" w:customStyle="1" w:styleId="Bodytext3NotBoldNotItalic">
    <w:name w:val="Body text (3) + Not Bold;Not Italic"/>
    <w:basedOn w:val="Numatytasispastraiposriftas"/>
    <w:rsid w:val="00211D41"/>
    <w:rPr>
      <w:rFonts w:ascii="Times New Roman" w:eastAsia="Times New Roman" w:hAnsi="Times New Roman" w:cs="Times New Roman"/>
      <w:b/>
      <w:bCs/>
      <w:i/>
      <w:iCs/>
      <w:smallCaps w:val="0"/>
      <w:strike w:val="0"/>
      <w:color w:val="000000"/>
      <w:spacing w:val="0"/>
      <w:w w:val="100"/>
      <w:position w:val="0"/>
      <w:sz w:val="22"/>
      <w:szCs w:val="22"/>
      <w:u w:val="none"/>
      <w:lang w:val="lt-LT" w:eastAsia="lt-LT" w:bidi="lt-LT"/>
    </w:rPr>
  </w:style>
  <w:style w:type="character" w:customStyle="1" w:styleId="Bodytext2Exact">
    <w:name w:val="Body text (2) Exact"/>
    <w:basedOn w:val="Numatytasispastraiposriftas"/>
    <w:rsid w:val="00493472"/>
    <w:rPr>
      <w:rFonts w:ascii="Times New Roman" w:eastAsia="Times New Roman" w:hAnsi="Times New Roman" w:cs="Times New Roman"/>
      <w:b w:val="0"/>
      <w:bCs w:val="0"/>
      <w:i w:val="0"/>
      <w:iCs w:val="0"/>
      <w:smallCaps w:val="0"/>
      <w:strike w:val="0"/>
      <w:sz w:val="22"/>
      <w:szCs w:val="22"/>
      <w:u w:val="none"/>
    </w:rPr>
  </w:style>
  <w:style w:type="character" w:customStyle="1" w:styleId="Bodytext2Bold">
    <w:name w:val="Body text (2) + Bold"/>
    <w:basedOn w:val="Bodytext2"/>
    <w:rsid w:val="0049347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lt-LT" w:eastAsia="lt-LT" w:bidi="lt-LT"/>
    </w:rPr>
  </w:style>
  <w:style w:type="character" w:customStyle="1" w:styleId="Heading1">
    <w:name w:val="Heading #1_"/>
    <w:basedOn w:val="Numatytasispastraiposriftas"/>
    <w:link w:val="Heading10"/>
    <w:rsid w:val="00493472"/>
    <w:rPr>
      <w:b/>
      <w:bCs/>
      <w:sz w:val="22"/>
      <w:szCs w:val="22"/>
      <w:shd w:val="clear" w:color="auto" w:fill="FFFFFF"/>
    </w:rPr>
  </w:style>
  <w:style w:type="paragraph" w:customStyle="1" w:styleId="Heading10">
    <w:name w:val="Heading #1"/>
    <w:basedOn w:val="prastasis"/>
    <w:link w:val="Heading1"/>
    <w:rsid w:val="00493472"/>
    <w:pPr>
      <w:widowControl w:val="0"/>
      <w:shd w:val="clear" w:color="auto" w:fill="FFFFFF"/>
      <w:spacing w:line="264" w:lineRule="exact"/>
      <w:jc w:val="both"/>
      <w:outlineLvl w:val="0"/>
    </w:pPr>
    <w:rPr>
      <w:b/>
      <w:bCs/>
      <w:sz w:val="22"/>
      <w:szCs w:val="22"/>
    </w:rPr>
  </w:style>
  <w:style w:type="character" w:styleId="Hipersaitas">
    <w:name w:val="Hyperlink"/>
    <w:basedOn w:val="Numatytasispastraiposriftas"/>
    <w:unhideWhenUsed/>
    <w:rsid w:val="000672F2"/>
    <w:rPr>
      <w:color w:val="0000FF" w:themeColor="hyperlink"/>
      <w:u w:val="single"/>
    </w:rPr>
  </w:style>
  <w:style w:type="paragraph" w:styleId="Debesliotekstas">
    <w:name w:val="Balloon Text"/>
    <w:basedOn w:val="prastasis"/>
    <w:link w:val="DebesliotekstasDiagrama"/>
    <w:semiHidden/>
    <w:unhideWhenUsed/>
    <w:rsid w:val="009E3F12"/>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9E3F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36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lrv.lt/lt/veiklos-sritys/visuomenes-sveikatos-prieziura/mityba-ir-fizinis-aktyvumas-2/valgiarasciai-ir-technologines-korteles-ugdymo-bei-gydymo-istaigom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1BCC8-A94F-4E8D-9D7B-910652D5F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29707</Words>
  <Characters>16934</Characters>
  <Application>Microsoft Office Word</Application>
  <DocSecurity>0</DocSecurity>
  <Lines>141</Lines>
  <Paragraphs>93</Paragraphs>
  <ScaleCrop>false</ScaleCrop>
  <HeadingPairs>
    <vt:vector size="2" baseType="variant">
      <vt:variant>
        <vt:lpstr>Pavadinimas</vt:lpstr>
      </vt:variant>
      <vt:variant>
        <vt:i4>1</vt:i4>
      </vt:variant>
    </vt:vector>
  </HeadingPairs>
  <TitlesOfParts>
    <vt:vector size="1" baseType="lpstr">
      <vt:lpstr>LIETUVOS RESPUBLIKOS SVEIKATOS APSAUGOS MINISTRO</vt:lpstr>
    </vt:vector>
  </TitlesOfParts>
  <Company/>
  <LinksUpToDate>false</LinksUpToDate>
  <CharactersWithSpaces>46548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eglute macinskiene</cp:lastModifiedBy>
  <cp:revision>2</cp:revision>
  <cp:lastPrinted>2023-04-20T13:34:00Z</cp:lastPrinted>
  <dcterms:created xsi:type="dcterms:W3CDTF">2023-05-02T04:51:00Z</dcterms:created>
  <dcterms:modified xsi:type="dcterms:W3CDTF">2023-05-02T04:51:00Z</dcterms:modified>
</cp:coreProperties>
</file>