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6CF8" w14:textId="77777777" w:rsidR="008D1051" w:rsidRDefault="00082E27">
      <w:pPr>
        <w:pStyle w:val="Antrat1"/>
        <w:rPr>
          <w:b/>
          <w:bCs/>
          <w:sz w:val="24"/>
          <w:lang w:val="lt-LT"/>
        </w:rPr>
      </w:pPr>
      <w:r>
        <w:rPr>
          <w:b/>
          <w:bCs/>
          <w:sz w:val="24"/>
          <w:lang w:val="lt-LT"/>
        </w:rPr>
        <w:t>PANEVĖŽIO LOPŠELIS-DARŽELIS ,,VARPELIS“</w:t>
      </w:r>
    </w:p>
    <w:p w14:paraId="1CC16CF9" w14:textId="77777777" w:rsidR="008D1051" w:rsidRDefault="00082E27">
      <w:pPr>
        <w:pStyle w:val="Antrat2"/>
        <w:rPr>
          <w:sz w:val="22"/>
          <w:szCs w:val="22"/>
          <w:lang w:val="pt-BR"/>
        </w:rPr>
      </w:pPr>
      <w:r>
        <w:rPr>
          <w:sz w:val="22"/>
          <w:szCs w:val="22"/>
          <w:lang w:val="lt-LT"/>
        </w:rPr>
        <w:t xml:space="preserve">Kodas 190413576, </w:t>
      </w:r>
      <w:proofErr w:type="spellStart"/>
      <w:r>
        <w:rPr>
          <w:sz w:val="22"/>
          <w:szCs w:val="22"/>
          <w:lang w:val="lt-LT"/>
        </w:rPr>
        <w:t>Sirupio</w:t>
      </w:r>
      <w:proofErr w:type="spellEnd"/>
      <w:r>
        <w:rPr>
          <w:sz w:val="22"/>
          <w:szCs w:val="22"/>
          <w:lang w:val="lt-LT"/>
        </w:rPr>
        <w:t xml:space="preserve"> g. 8, Panevėžys t</w:t>
      </w:r>
      <w:r>
        <w:rPr>
          <w:sz w:val="22"/>
          <w:szCs w:val="22"/>
          <w:lang w:val="pt-BR"/>
        </w:rPr>
        <w:t xml:space="preserve">el. (8 45) 431196 </w:t>
      </w:r>
    </w:p>
    <w:p w14:paraId="1CC16CFA" w14:textId="77777777" w:rsidR="008D1051" w:rsidRDefault="008D1051">
      <w:pPr>
        <w:pStyle w:val="Antrat2"/>
        <w:rPr>
          <w:sz w:val="22"/>
          <w:szCs w:val="22"/>
          <w:lang w:val="pt-BR"/>
        </w:rPr>
      </w:pPr>
    </w:p>
    <w:p w14:paraId="1CC16CFB" w14:textId="77777777" w:rsidR="008D1051" w:rsidRDefault="00082E27">
      <w:pPr>
        <w:ind w:firstLine="900"/>
        <w:jc w:val="center"/>
        <w:rPr>
          <w:b/>
        </w:rPr>
      </w:pPr>
      <w:r>
        <w:rPr>
          <w:b/>
        </w:rPr>
        <w:t>SUTRUMPINTAS 2023 M. KOVO 31 D. FINANSINIŲ ATASKAITŲ</w:t>
      </w:r>
    </w:p>
    <w:p w14:paraId="1CC16CFC" w14:textId="77777777" w:rsidR="008D1051" w:rsidRDefault="00082E27">
      <w:pPr>
        <w:ind w:firstLine="900"/>
        <w:jc w:val="center"/>
        <w:rPr>
          <w:b/>
        </w:rPr>
      </w:pPr>
      <w:r>
        <w:rPr>
          <w:b/>
        </w:rPr>
        <w:t>AIŠKINAMASIS RAŠTAS</w:t>
      </w:r>
    </w:p>
    <w:p w14:paraId="1CC16CFD" w14:textId="77777777" w:rsidR="008D1051" w:rsidRDefault="008D1051">
      <w:pPr>
        <w:ind w:firstLine="900"/>
        <w:rPr>
          <w:b/>
        </w:rPr>
      </w:pPr>
    </w:p>
    <w:p w14:paraId="1CC16CFE" w14:textId="77777777" w:rsidR="008D1051" w:rsidRDefault="00082E27">
      <w:pPr>
        <w:numPr>
          <w:ilvl w:val="0"/>
          <w:numId w:val="3"/>
        </w:numPr>
        <w:ind w:left="0"/>
        <w:jc w:val="center"/>
        <w:rPr>
          <w:b/>
        </w:rPr>
      </w:pPr>
      <w:r>
        <w:rPr>
          <w:b/>
        </w:rPr>
        <w:t>BENDROJI DALIS</w:t>
      </w:r>
    </w:p>
    <w:p w14:paraId="1CC16CFF" w14:textId="77777777" w:rsidR="008D1051" w:rsidRDefault="008D1051">
      <w:pPr>
        <w:ind w:firstLine="567"/>
        <w:jc w:val="both"/>
        <w:rPr>
          <w:b/>
          <w:sz w:val="22"/>
          <w:szCs w:val="22"/>
        </w:rPr>
      </w:pPr>
    </w:p>
    <w:p w14:paraId="1CC16D00" w14:textId="77777777" w:rsidR="008D1051" w:rsidRDefault="00082E2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Panevėžio lopšelis-darželis „Varpelis“ (toliau – </w:t>
      </w:r>
      <w:r>
        <w:rPr>
          <w:sz w:val="22"/>
          <w:szCs w:val="22"/>
        </w:rPr>
        <w:t>lopšelis-darželis) yra biudžetinė įstaiga, finansuojama iš Panevėžio savivaldybės biudžeto. Lopšelio-darželio biudžetines ataskaitas parengė Panevėžio apskaitos centras.</w:t>
      </w:r>
    </w:p>
    <w:p w14:paraId="1CC16D01" w14:textId="77777777" w:rsidR="008D1051" w:rsidRDefault="00082E2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Lopšelis-darželis vykdo švietimo ir ugdymo programą, yra priskiriamas ikimokyklinio ir</w:t>
      </w:r>
      <w:r>
        <w:rPr>
          <w:sz w:val="22"/>
          <w:szCs w:val="22"/>
        </w:rPr>
        <w:t xml:space="preserve"> priešmokyklinio ugdymo mokyklai. Lopšelyje-darželyje veikia 6 grupės, iš kurių 1 priešmokyklinio ugdymo. </w:t>
      </w:r>
    </w:p>
    <w:p w14:paraId="1CC16D02" w14:textId="77777777" w:rsidR="008D1051" w:rsidRDefault="008D1051">
      <w:pPr>
        <w:ind w:firstLine="567"/>
        <w:jc w:val="both"/>
        <w:rPr>
          <w:sz w:val="22"/>
          <w:szCs w:val="22"/>
        </w:rPr>
      </w:pPr>
    </w:p>
    <w:p w14:paraId="1CC16D03" w14:textId="77777777" w:rsidR="008D1051" w:rsidRDefault="00082E27">
      <w:pPr>
        <w:numPr>
          <w:ilvl w:val="0"/>
          <w:numId w:val="3"/>
        </w:numPr>
        <w:ind w:left="0" w:firstLine="567"/>
        <w:jc w:val="center"/>
        <w:rPr>
          <w:b/>
        </w:rPr>
      </w:pPr>
      <w:r>
        <w:rPr>
          <w:b/>
        </w:rPr>
        <w:t>APSKAITOS POLITIKA</w:t>
      </w:r>
    </w:p>
    <w:p w14:paraId="1CC16D04" w14:textId="77777777" w:rsidR="008D1051" w:rsidRDefault="008D1051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  <w:rPr>
          <w:b/>
          <w:sz w:val="22"/>
          <w:szCs w:val="22"/>
        </w:rPr>
      </w:pPr>
    </w:p>
    <w:p w14:paraId="1CC16D05" w14:textId="77777777" w:rsidR="008D1051" w:rsidRDefault="00082E2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</w:pPr>
      <w:r>
        <w:rPr>
          <w:sz w:val="22"/>
          <w:szCs w:val="22"/>
        </w:rPr>
        <w:t>Lopšelio-darželio parengtos finansinės ataskaitos atitinka Viešojo sektoriaus apskaitos ir finansinės atskaitomybės standartus (</w:t>
      </w:r>
      <w:r>
        <w:rPr>
          <w:sz w:val="22"/>
          <w:szCs w:val="22"/>
        </w:rPr>
        <w:t>toliau– VSAFAS).</w:t>
      </w:r>
    </w:p>
    <w:p w14:paraId="1CC16D06" w14:textId="77777777" w:rsidR="008D1051" w:rsidRDefault="00082E2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</w:pPr>
      <w:r>
        <w:t xml:space="preserve">Lopšelis-darželis tvarkydamas buhalterinę apskaitą ir rengdamas finansines ataskaitas vadovaujasi Lietuvos Respublikos viešojo sektoriaus atskaitomybės įstatymo ir kitų teisės aktų nustatyta tvarka. </w:t>
      </w:r>
    </w:p>
    <w:p w14:paraId="1CC16D07" w14:textId="77777777" w:rsidR="008D1051" w:rsidRDefault="00082E2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</w:pPr>
      <w:r>
        <w:t>Lopšelio-darželio veiklai vykdyti įsigy</w:t>
      </w:r>
      <w:r>
        <w:t>tas nematerialus, ilgalaikis ir trumpalaikis turtas bei atsargos į apskaitą įtraukti kartu su PVM, nes nevykdo PVM atskaitos.</w:t>
      </w:r>
    </w:p>
    <w:p w14:paraId="1CC16D08" w14:textId="77777777" w:rsidR="008D1051" w:rsidRDefault="00082E2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</w:pPr>
      <w:r>
        <w:t>Lopšelio-darželio finansiniai metai sutampa su kalendoriniais metais, tarpinis ataskaitinis laikotarpis sutampa su kalendoriniu ke</w:t>
      </w:r>
      <w:r>
        <w:t xml:space="preserve">tvirčiu. </w:t>
      </w:r>
    </w:p>
    <w:p w14:paraId="1CC16D09" w14:textId="77777777" w:rsidR="008D1051" w:rsidRDefault="00082E2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</w:pPr>
      <w:r>
        <w:rPr>
          <w:shd w:val="clear" w:color="auto" w:fill="FFFFFF"/>
        </w:rPr>
        <w:t>Išsamiai apskaitos politika aprašyta 2022 m. metiniame finansinių ataskaitų rinkinyje, kuris paskelbtas mokyklos interneto svetainėje</w:t>
      </w:r>
      <w:r>
        <w:rPr>
          <w:color w:val="222222"/>
          <w:shd w:val="clear" w:color="auto" w:fill="FFFFFF"/>
        </w:rPr>
        <w:t xml:space="preserve"> (</w:t>
      </w:r>
      <w:r>
        <w:rPr>
          <w:sz w:val="22"/>
          <w:szCs w:val="22"/>
        </w:rPr>
        <w:t>https://www.ldvarpelis.lt/administracine-informacija/finansiniu-ataskaitu-rinkiniai/</w:t>
      </w:r>
      <w:r>
        <w:rPr>
          <w:color w:val="222222"/>
          <w:shd w:val="clear" w:color="auto" w:fill="FFFFFF"/>
        </w:rPr>
        <w:t>). A</w:t>
      </w:r>
      <w:r>
        <w:rPr>
          <w:color w:val="000000"/>
        </w:rPr>
        <w:t>pskaitinių įverčių keit</w:t>
      </w:r>
      <w:r>
        <w:rPr>
          <w:color w:val="000000"/>
        </w:rPr>
        <w:t>imų nustatyta nebuvo.</w:t>
      </w:r>
    </w:p>
    <w:p w14:paraId="1CC16D0A" w14:textId="77777777" w:rsidR="008D1051" w:rsidRDefault="008D1051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</w:pPr>
    </w:p>
    <w:p w14:paraId="1CC16D0B" w14:textId="77777777" w:rsidR="008D1051" w:rsidRDefault="00082E27">
      <w:pPr>
        <w:numPr>
          <w:ilvl w:val="0"/>
          <w:numId w:val="3"/>
        </w:numPr>
        <w:ind w:left="0" w:firstLine="567"/>
        <w:jc w:val="center"/>
        <w:rPr>
          <w:b/>
        </w:rPr>
      </w:pPr>
      <w:r>
        <w:rPr>
          <w:b/>
        </w:rPr>
        <w:t>PASTABOS</w:t>
      </w:r>
    </w:p>
    <w:p w14:paraId="1CC16D0C" w14:textId="77777777" w:rsidR="008D1051" w:rsidRDefault="008D1051">
      <w:pPr>
        <w:jc w:val="both"/>
        <w:rPr>
          <w:b/>
        </w:rPr>
      </w:pPr>
    </w:p>
    <w:p w14:paraId="1CC16D0D" w14:textId="77777777" w:rsidR="008D1051" w:rsidRDefault="00082E27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Informacija apie neapibrėžtuosius įsipareigojimus, neapibrėžtąjį turtą ir jo pokyčius. Nėra.</w:t>
      </w:r>
    </w:p>
    <w:p w14:paraId="1CC16D0E" w14:textId="77777777" w:rsidR="008D1051" w:rsidRDefault="00082E27">
      <w:pPr>
        <w:numPr>
          <w:ilvl w:val="1"/>
          <w:numId w:val="3"/>
        </w:numPr>
        <w:autoSpaceDE w:val="0"/>
        <w:jc w:val="both"/>
      </w:pPr>
      <w:r>
        <w:t xml:space="preserve">Ataskaitinio laikotarpio sukauptų gautinų sumų vertė </w:t>
      </w:r>
      <w:r>
        <w:rPr>
          <w:b/>
          <w:bCs/>
        </w:rPr>
        <w:t>87915,69</w:t>
      </w:r>
      <w:r>
        <w:t xml:space="preserve"> Eur. </w:t>
      </w:r>
    </w:p>
    <w:p w14:paraId="1CC16D0F" w14:textId="77777777" w:rsidR="008D1051" w:rsidRDefault="008D1051">
      <w:pPr>
        <w:autoSpaceDE w:val="0"/>
        <w:ind w:firstLine="567"/>
        <w:jc w:val="both"/>
        <w:rPr>
          <w:color w:val="000000"/>
        </w:rPr>
      </w:pPr>
    </w:p>
    <w:tbl>
      <w:tblPr>
        <w:tblW w:w="10044" w:type="dxa"/>
        <w:jc w:val="center"/>
        <w:tblLook w:val="04A0" w:firstRow="1" w:lastRow="0" w:firstColumn="1" w:lastColumn="0" w:noHBand="0" w:noVBand="1"/>
      </w:tblPr>
      <w:tblGrid>
        <w:gridCol w:w="907"/>
        <w:gridCol w:w="3402"/>
        <w:gridCol w:w="1755"/>
        <w:gridCol w:w="1985"/>
        <w:gridCol w:w="1995"/>
      </w:tblGrid>
      <w:tr w:rsidR="008D1051" w14:paraId="1CC16D15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6D10" w14:textId="77777777" w:rsidR="008D1051" w:rsidRDefault="00082E27">
            <w:pPr>
              <w:tabs>
                <w:tab w:val="left" w:pos="709"/>
              </w:tabs>
              <w:jc w:val="center"/>
            </w:pPr>
            <w:r>
              <w:t>Eil. Nr.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6D11" w14:textId="77777777" w:rsidR="008D1051" w:rsidRDefault="00082E27">
            <w:pPr>
              <w:tabs>
                <w:tab w:val="left" w:pos="709"/>
              </w:tabs>
              <w:jc w:val="center"/>
            </w:pPr>
            <w:r>
              <w:t>Sukauptos gautinos sumos pagal lėšas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6D12" w14:textId="77777777" w:rsidR="008D1051" w:rsidRDefault="00082E27">
            <w:pPr>
              <w:tabs>
                <w:tab w:val="left" w:pos="709"/>
              </w:tabs>
              <w:jc w:val="center"/>
            </w:pPr>
            <w:r>
              <w:t>Valstybės lėšos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6D13" w14:textId="77777777" w:rsidR="008D1051" w:rsidRDefault="00082E27">
            <w:pPr>
              <w:tabs>
                <w:tab w:val="left" w:pos="709"/>
              </w:tabs>
              <w:jc w:val="center"/>
            </w:pPr>
            <w:r>
              <w:t>Europos lėšos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16D14" w14:textId="77777777" w:rsidR="008D1051" w:rsidRDefault="00082E27">
            <w:pPr>
              <w:tabs>
                <w:tab w:val="left" w:pos="709"/>
              </w:tabs>
              <w:jc w:val="center"/>
            </w:pPr>
            <w:r>
              <w:t>Biudžeto lėšos</w:t>
            </w:r>
          </w:p>
        </w:tc>
      </w:tr>
      <w:tr w:rsidR="008D1051" w14:paraId="1CC16D1B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6D16" w14:textId="77777777" w:rsidR="008D1051" w:rsidRDefault="00082E27">
            <w:pPr>
              <w:tabs>
                <w:tab w:val="left" w:pos="709"/>
              </w:tabs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6D17" w14:textId="77777777" w:rsidR="008D1051" w:rsidRDefault="00082E27">
            <w:pPr>
              <w:tabs>
                <w:tab w:val="left" w:pos="709"/>
              </w:tabs>
            </w:pPr>
            <w:r>
              <w:t>Mokymo lėšos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6D18" w14:textId="77777777" w:rsidR="008D1051" w:rsidRDefault="00082E27">
            <w:pPr>
              <w:tabs>
                <w:tab w:val="left" w:pos="709"/>
              </w:tabs>
              <w:jc w:val="center"/>
            </w:pPr>
            <w:r>
              <w:t>31272,73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16D19" w14:textId="77777777" w:rsidR="008D1051" w:rsidRDefault="008D1051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16D1A" w14:textId="77777777" w:rsidR="008D1051" w:rsidRDefault="008D1051">
            <w:pPr>
              <w:tabs>
                <w:tab w:val="left" w:pos="709"/>
              </w:tabs>
              <w:snapToGrid w:val="0"/>
              <w:jc w:val="center"/>
            </w:pPr>
          </w:p>
        </w:tc>
      </w:tr>
      <w:tr w:rsidR="008D1051" w14:paraId="1CC16D21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6D1C" w14:textId="77777777" w:rsidR="008D1051" w:rsidRDefault="00082E27">
            <w:pPr>
              <w:tabs>
                <w:tab w:val="left" w:pos="709"/>
              </w:tabs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6D1D" w14:textId="77777777" w:rsidR="008D1051" w:rsidRDefault="00082E27">
            <w:pPr>
              <w:tabs>
                <w:tab w:val="left" w:pos="709"/>
              </w:tabs>
            </w:pPr>
            <w:r>
              <w:t>Programa pienas ir vaisiai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6D1E" w14:textId="77777777" w:rsidR="008D1051" w:rsidRDefault="008D1051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16D1F" w14:textId="77777777" w:rsidR="008D1051" w:rsidRDefault="00082E27">
            <w:pPr>
              <w:tabs>
                <w:tab w:val="left" w:pos="709"/>
              </w:tabs>
              <w:jc w:val="center"/>
            </w:pPr>
            <w:r>
              <w:t>527,21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16D20" w14:textId="77777777" w:rsidR="008D1051" w:rsidRDefault="008D1051">
            <w:pPr>
              <w:tabs>
                <w:tab w:val="left" w:pos="709"/>
              </w:tabs>
              <w:snapToGrid w:val="0"/>
              <w:jc w:val="center"/>
            </w:pPr>
          </w:p>
        </w:tc>
      </w:tr>
      <w:tr w:rsidR="008D1051" w14:paraId="1CC16D27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6D22" w14:textId="77777777" w:rsidR="008D1051" w:rsidRDefault="00082E27">
            <w:pPr>
              <w:tabs>
                <w:tab w:val="left" w:pos="709"/>
              </w:tabs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6D23" w14:textId="77777777" w:rsidR="008D1051" w:rsidRDefault="00082E27">
            <w:pPr>
              <w:tabs>
                <w:tab w:val="left" w:pos="709"/>
              </w:tabs>
            </w:pPr>
            <w:r>
              <w:t>Savivaldybės biudžeto lėšos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6D24" w14:textId="77777777" w:rsidR="008D1051" w:rsidRDefault="008D1051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16D25" w14:textId="77777777" w:rsidR="008D1051" w:rsidRDefault="008D1051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16D26" w14:textId="77777777" w:rsidR="008D1051" w:rsidRDefault="00082E27">
            <w:pPr>
              <w:tabs>
                <w:tab w:val="left" w:pos="709"/>
              </w:tabs>
              <w:jc w:val="center"/>
            </w:pPr>
            <w:r>
              <w:t>47721,25</w:t>
            </w:r>
          </w:p>
        </w:tc>
      </w:tr>
    </w:tbl>
    <w:p w14:paraId="1CC16D28" w14:textId="77777777" w:rsidR="008D1051" w:rsidRDefault="008D1051">
      <w:pPr>
        <w:autoSpaceDE w:val="0"/>
        <w:ind w:firstLine="567"/>
        <w:jc w:val="both"/>
      </w:pPr>
    </w:p>
    <w:p w14:paraId="1CC16D29" w14:textId="77777777" w:rsidR="008D1051" w:rsidRDefault="00082E27">
      <w:pPr>
        <w:tabs>
          <w:tab w:val="left" w:pos="709"/>
        </w:tabs>
        <w:ind w:firstLine="567"/>
        <w:jc w:val="both"/>
      </w:pPr>
      <w:r>
        <w:t xml:space="preserve">Gautinos sumos iš savivaldybės biudžeto įstaigos pajamų įmokos sudaro 8394,50 Eur. </w:t>
      </w:r>
    </w:p>
    <w:p w14:paraId="1CC16D2A" w14:textId="77777777" w:rsidR="008D1051" w:rsidRDefault="00082E27">
      <w:pPr>
        <w:numPr>
          <w:ilvl w:val="1"/>
          <w:numId w:val="3"/>
        </w:numPr>
        <w:autoSpaceDE w:val="0"/>
        <w:jc w:val="both"/>
        <w:rPr>
          <w:bCs/>
        </w:rPr>
      </w:pPr>
      <w:r>
        <w:rPr>
          <w:bCs/>
        </w:rPr>
        <w:t>Finansavimo sumų detalizavimas pateiktas 20 VSAFAS 4 priede.</w:t>
      </w:r>
    </w:p>
    <w:p w14:paraId="1CC16D2B" w14:textId="77777777" w:rsidR="008D1051" w:rsidRDefault="00082E27">
      <w:pPr>
        <w:ind w:firstLine="567"/>
        <w:jc w:val="both"/>
      </w:pPr>
      <w:r>
        <w:t>Finansavimo sumos apskaitomos pagal lėšų gavimo šaltinius:</w:t>
      </w:r>
    </w:p>
    <w:p w14:paraId="1CC16D2C" w14:textId="77777777" w:rsidR="008D1051" w:rsidRDefault="00082E27">
      <w:pPr>
        <w:numPr>
          <w:ilvl w:val="0"/>
          <w:numId w:val="4"/>
        </w:numPr>
        <w:autoSpaceDE w:val="0"/>
        <w:jc w:val="both"/>
        <w:rPr>
          <w:bCs/>
        </w:rPr>
      </w:pPr>
      <w:r>
        <w:rPr>
          <w:bCs/>
        </w:rPr>
        <w:t xml:space="preserve">iš valstybės biudžeto – 39693,99 Eur: ML – 37320,56 </w:t>
      </w:r>
      <w:r>
        <w:rPr>
          <w:bCs/>
        </w:rPr>
        <w:t xml:space="preserve">Eur, nemokamas </w:t>
      </w:r>
      <w:proofErr w:type="spellStart"/>
      <w:r>
        <w:rPr>
          <w:bCs/>
        </w:rPr>
        <w:t>priešmokyklinukų</w:t>
      </w:r>
      <w:proofErr w:type="spellEnd"/>
      <w:r>
        <w:rPr>
          <w:bCs/>
        </w:rPr>
        <w:t xml:space="preserve"> maitinimas  2340,00 Eur, maisto parama 33,43 Eur;</w:t>
      </w:r>
    </w:p>
    <w:p w14:paraId="1CC16D2D" w14:textId="77777777" w:rsidR="008D1051" w:rsidRDefault="00082E27">
      <w:pPr>
        <w:numPr>
          <w:ilvl w:val="0"/>
          <w:numId w:val="4"/>
        </w:numPr>
        <w:autoSpaceDE w:val="0"/>
        <w:jc w:val="both"/>
        <w:rPr>
          <w:bCs/>
        </w:rPr>
      </w:pPr>
      <w:r>
        <w:rPr>
          <w:bCs/>
        </w:rPr>
        <w:t>iš savivaldybės biudžeto – 61103,68 Eur: SB – 59042,24 Eur, SB likutis – 2061,44 Eur;</w:t>
      </w:r>
    </w:p>
    <w:p w14:paraId="1CC16D2E" w14:textId="77777777" w:rsidR="008D1051" w:rsidRDefault="00082E27">
      <w:pPr>
        <w:numPr>
          <w:ilvl w:val="0"/>
          <w:numId w:val="4"/>
        </w:numPr>
        <w:autoSpaceDE w:val="0"/>
        <w:jc w:val="both"/>
        <w:rPr>
          <w:bCs/>
        </w:rPr>
      </w:pPr>
      <w:r>
        <w:rPr>
          <w:bCs/>
        </w:rPr>
        <w:t>iš ES lėšų  maisto parama 54,03 Eur;</w:t>
      </w:r>
    </w:p>
    <w:p w14:paraId="1CC16D2F" w14:textId="77777777" w:rsidR="008D1051" w:rsidRDefault="00082E27">
      <w:pPr>
        <w:autoSpaceDE w:val="0"/>
        <w:ind w:left="567"/>
        <w:jc w:val="both"/>
      </w:pPr>
      <w:r>
        <w:rPr>
          <w:bCs/>
        </w:rPr>
        <w:t>Finansavimo sumų likutis ataskaitinio laikotarpio p</w:t>
      </w:r>
      <w:r>
        <w:rPr>
          <w:bCs/>
        </w:rPr>
        <w:t xml:space="preserve">abaigoje </w:t>
      </w:r>
      <w:r>
        <w:rPr>
          <w:b/>
        </w:rPr>
        <w:t>93935,66</w:t>
      </w:r>
      <w:r>
        <w:rPr>
          <w:bCs/>
        </w:rPr>
        <w:t xml:space="preserve"> Eur:</w:t>
      </w:r>
    </w:p>
    <w:p w14:paraId="1CC16D30" w14:textId="77777777" w:rsidR="008D1051" w:rsidRDefault="00082E27">
      <w:pPr>
        <w:autoSpaceDE w:val="0"/>
        <w:ind w:left="567"/>
        <w:jc w:val="both"/>
      </w:pPr>
      <w:r>
        <w:rPr>
          <w:bCs/>
        </w:rPr>
        <w:t>-</w:t>
      </w:r>
      <w:r>
        <w:rPr>
          <w:bCs/>
        </w:rPr>
        <w:tab/>
        <w:t>iš valstybės biudžeto: 426,09 Eur ilgalaikio turto likutinė vertė, 751,98 Eur nemokamo maitinimo lėšų likutis banke;</w:t>
      </w:r>
    </w:p>
    <w:p w14:paraId="1CC16D31" w14:textId="77777777" w:rsidR="008D1051" w:rsidRDefault="00082E27">
      <w:pPr>
        <w:autoSpaceDE w:val="0"/>
        <w:ind w:left="567"/>
        <w:jc w:val="both"/>
      </w:pPr>
      <w:r>
        <w:rPr>
          <w:bCs/>
        </w:rPr>
        <w:t>-</w:t>
      </w:r>
      <w:r>
        <w:rPr>
          <w:bCs/>
        </w:rPr>
        <w:tab/>
        <w:t>iš savivaldybės biudžeto: 90793,21 Eur ilgalaikio turto likutinė vertė, 22,05 Eur ateinančių laikotarpių sąnaudo</w:t>
      </w:r>
      <w:r>
        <w:rPr>
          <w:bCs/>
        </w:rPr>
        <w:t>s prenumerata 2023 metams;</w:t>
      </w:r>
    </w:p>
    <w:p w14:paraId="1CC16D32" w14:textId="77777777" w:rsidR="008D1051" w:rsidRDefault="00082E27">
      <w:pPr>
        <w:autoSpaceDE w:val="0"/>
        <w:ind w:left="567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iš kitų šaltinių: 1942,33 Eur GPM paramos likutis banke.</w:t>
      </w:r>
    </w:p>
    <w:p w14:paraId="1CC16D33" w14:textId="77777777" w:rsidR="008D1051" w:rsidRDefault="008D1051">
      <w:pPr>
        <w:autoSpaceDE w:val="0"/>
        <w:ind w:left="567"/>
        <w:jc w:val="both"/>
        <w:rPr>
          <w:bCs/>
        </w:rPr>
      </w:pPr>
    </w:p>
    <w:p w14:paraId="1CC16D34" w14:textId="77777777" w:rsidR="008D1051" w:rsidRDefault="00082E27">
      <w:pPr>
        <w:autoSpaceDE w:val="0"/>
        <w:ind w:left="567"/>
        <w:jc w:val="both"/>
        <w:rPr>
          <w:bCs/>
          <w:lang w:val="en-US"/>
        </w:rPr>
      </w:pPr>
      <w:r>
        <w:rPr>
          <w:b/>
        </w:rPr>
        <w:lastRenderedPageBreak/>
        <w:t>3.3.</w:t>
      </w:r>
      <w:r>
        <w:rPr>
          <w:bCs/>
        </w:rPr>
        <w:t xml:space="preserve">      Ataskaitiniu laikotarpiu trumpalaikius įsipareigojimus </w:t>
      </w:r>
      <w:r>
        <w:rPr>
          <w:b/>
        </w:rPr>
        <w:t>84829,34</w:t>
      </w:r>
      <w:r>
        <w:rPr>
          <w:bCs/>
        </w:rPr>
        <w:t xml:space="preserve"> Eur sudarė</w:t>
      </w:r>
      <w:r>
        <w:rPr>
          <w:bCs/>
          <w:lang w:val="en-US"/>
        </w:rPr>
        <w:t>:</w:t>
      </w:r>
    </w:p>
    <w:p w14:paraId="1CC16D35" w14:textId="77777777" w:rsidR="008D1051" w:rsidRDefault="00082E27">
      <w:pPr>
        <w:numPr>
          <w:ilvl w:val="0"/>
          <w:numId w:val="4"/>
        </w:numPr>
        <w:autoSpaceDE w:val="0"/>
        <w:jc w:val="both"/>
        <w:rPr>
          <w:bCs/>
        </w:rPr>
      </w:pPr>
      <w:r>
        <w:rPr>
          <w:bCs/>
        </w:rPr>
        <w:t>tiekėjams mokėtinos sumos 6818,83 Eur, iš jų ML – 94,40 Eur, valstybės lėšos (nemok</w:t>
      </w:r>
      <w:r>
        <w:rPr>
          <w:bCs/>
        </w:rPr>
        <w:t xml:space="preserve">amas maitinimas) – 0,00 Eur, savivaldybės lėšų – 3340,50 Eur, 30 lėšų – 2856,72 Eur, Europos lėšų  parama 527,21 Eur. </w:t>
      </w:r>
    </w:p>
    <w:p w14:paraId="1CC16D36" w14:textId="77777777" w:rsidR="008D1051" w:rsidRDefault="00082E27">
      <w:pPr>
        <w:numPr>
          <w:ilvl w:val="0"/>
          <w:numId w:val="4"/>
        </w:numPr>
        <w:autoSpaceDE w:val="0"/>
        <w:jc w:val="both"/>
        <w:rPr>
          <w:bCs/>
        </w:rPr>
      </w:pPr>
      <w:r>
        <w:rPr>
          <w:bCs/>
        </w:rPr>
        <w:t>su darbo santykiais susiję įsipareigojimai 40384,84 Eur (ML – 16456,28 Eur, SB – 23928,56 Eur).</w:t>
      </w:r>
    </w:p>
    <w:p w14:paraId="1CC16D37" w14:textId="77777777" w:rsidR="008D1051" w:rsidRDefault="00082E27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sukauptos mokėtinos sumos – 35174,24 Eur.</w:t>
      </w:r>
      <w:r>
        <w:rPr>
          <w:bCs/>
        </w:rPr>
        <w:t xml:space="preserve"> Tai sudaro savivaldybės biudžeto lėšos sukauptiems atostoginiams 20159,87 Eur ir socialinio draudimo įmokoms 292,32 Eur, ikimokyklinės lėšos atitinkamai 8976,71 Eur ir 130,16 Eur, priešmokyklinės lėšos 5534,92 Eur ir 80,26 Eur.</w:t>
      </w:r>
    </w:p>
    <w:p w14:paraId="1CC16D38" w14:textId="77777777" w:rsidR="008D1051" w:rsidRDefault="00082E27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kiti trumpalaikiai įsiparei</w:t>
      </w:r>
      <w:r>
        <w:rPr>
          <w:bCs/>
        </w:rPr>
        <w:t>gojimai 2451,43 Eur:  1184,21 Eur permokos už vaikų išlaikymą lopšelyje-darželyje, 1267,22 Eur turto draudimo išmoka.</w:t>
      </w:r>
    </w:p>
    <w:p w14:paraId="1CC16D39" w14:textId="77777777" w:rsidR="008D1051" w:rsidRDefault="008D1051">
      <w:pPr>
        <w:autoSpaceDE w:val="0"/>
        <w:ind w:firstLine="567"/>
        <w:jc w:val="both"/>
        <w:rPr>
          <w:bCs/>
        </w:rPr>
      </w:pPr>
    </w:p>
    <w:p w14:paraId="1CC16D3A" w14:textId="77777777" w:rsidR="008D1051" w:rsidRDefault="008D1051">
      <w:pPr>
        <w:autoSpaceDE w:val="0"/>
        <w:ind w:firstLine="567"/>
        <w:jc w:val="both"/>
        <w:rPr>
          <w:bCs/>
        </w:rPr>
      </w:pPr>
    </w:p>
    <w:p w14:paraId="1CC16D3B" w14:textId="77777777" w:rsidR="008D1051" w:rsidRDefault="008D1051">
      <w:pPr>
        <w:ind w:firstLine="567"/>
        <w:jc w:val="both"/>
        <w:rPr>
          <w:bCs/>
        </w:rPr>
      </w:pPr>
    </w:p>
    <w:p w14:paraId="1CC16D3C" w14:textId="77777777" w:rsidR="008D1051" w:rsidRDefault="00082E27">
      <w:r>
        <w:t>Direktorė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Jolanta </w:t>
      </w:r>
      <w:proofErr w:type="spellStart"/>
      <w:r>
        <w:t>Obrikienė</w:t>
      </w:r>
      <w:proofErr w:type="spellEnd"/>
    </w:p>
    <w:p w14:paraId="1CC16D3D" w14:textId="77777777" w:rsidR="008D1051" w:rsidRDefault="00082E27">
      <w:r>
        <w:tab/>
      </w:r>
    </w:p>
    <w:p w14:paraId="1CC16D3E" w14:textId="77777777" w:rsidR="008D1051" w:rsidRDefault="00082E27">
      <w:r>
        <w:t xml:space="preserve">Apskaitos specialistė, </w:t>
      </w:r>
    </w:p>
    <w:p w14:paraId="1CC16D3F" w14:textId="77777777" w:rsidR="008D1051" w:rsidRDefault="00082E27">
      <w:r>
        <w:t xml:space="preserve">laikinai atliekanti skyriaus vadovo funkcijas                                     Kristina Andrikonytė </w:t>
      </w:r>
    </w:p>
    <w:p w14:paraId="1CC16D40" w14:textId="77777777" w:rsidR="008D1051" w:rsidRDefault="008D1051"/>
    <w:p w14:paraId="1CC16D41" w14:textId="77777777" w:rsidR="008D1051" w:rsidRDefault="008D1051"/>
    <w:p w14:paraId="1CC16D42" w14:textId="77777777" w:rsidR="008D1051" w:rsidRDefault="008D1051"/>
    <w:p w14:paraId="1CC16D43" w14:textId="77777777" w:rsidR="008D1051" w:rsidRDefault="008D1051"/>
    <w:p w14:paraId="1CC16D44" w14:textId="77777777" w:rsidR="008D1051" w:rsidRDefault="008D1051"/>
    <w:p w14:paraId="1CC16D45" w14:textId="77777777" w:rsidR="008D1051" w:rsidRDefault="008D1051"/>
    <w:p w14:paraId="1CC16D46" w14:textId="77777777" w:rsidR="008D1051" w:rsidRDefault="008D1051"/>
    <w:p w14:paraId="1CC16D47" w14:textId="77777777" w:rsidR="008D1051" w:rsidRDefault="008D1051"/>
    <w:p w14:paraId="1CC16D48" w14:textId="77777777" w:rsidR="008D1051" w:rsidRDefault="008D1051">
      <w:bookmarkStart w:id="0" w:name="part_937a4cea833844bab4c1eaf14d276153"/>
      <w:bookmarkEnd w:id="0"/>
    </w:p>
    <w:p w14:paraId="1CC16D49" w14:textId="77777777" w:rsidR="008D1051" w:rsidRDefault="008D1051"/>
    <w:p w14:paraId="1CC16D4A" w14:textId="77777777" w:rsidR="008D1051" w:rsidRDefault="008D1051"/>
    <w:p w14:paraId="1CC16D4B" w14:textId="77777777" w:rsidR="008D1051" w:rsidRDefault="008D1051"/>
    <w:p w14:paraId="1CC16D4C" w14:textId="77777777" w:rsidR="008D1051" w:rsidRDefault="008D1051"/>
    <w:p w14:paraId="1CC16D4D" w14:textId="77777777" w:rsidR="008D1051" w:rsidRDefault="008D1051"/>
    <w:p w14:paraId="1CC16D4E" w14:textId="77777777" w:rsidR="008D1051" w:rsidRDefault="008D1051"/>
    <w:p w14:paraId="1CC16D4F" w14:textId="77777777" w:rsidR="008D1051" w:rsidRDefault="008D1051"/>
    <w:p w14:paraId="1CC16D50" w14:textId="77777777" w:rsidR="008D1051" w:rsidRDefault="008D1051"/>
    <w:p w14:paraId="1CC16D51" w14:textId="77777777" w:rsidR="008D1051" w:rsidRDefault="008D1051"/>
    <w:p w14:paraId="1CC16D52" w14:textId="77777777" w:rsidR="008D1051" w:rsidRDefault="008D1051"/>
    <w:p w14:paraId="1CC16D53" w14:textId="77777777" w:rsidR="008D1051" w:rsidRDefault="008D1051"/>
    <w:p w14:paraId="1CC16D54" w14:textId="77777777" w:rsidR="008D1051" w:rsidRDefault="008D1051"/>
    <w:p w14:paraId="1CC16D55" w14:textId="77777777" w:rsidR="008D1051" w:rsidRDefault="008D1051"/>
    <w:p w14:paraId="1CC16D56" w14:textId="77777777" w:rsidR="008D1051" w:rsidRDefault="008D1051"/>
    <w:p w14:paraId="1CC16D57" w14:textId="77777777" w:rsidR="008D1051" w:rsidRDefault="008D1051"/>
    <w:p w14:paraId="1CC16D58" w14:textId="77777777" w:rsidR="008D1051" w:rsidRDefault="008D1051"/>
    <w:p w14:paraId="1CC16D59" w14:textId="77777777" w:rsidR="008D1051" w:rsidRDefault="008D1051"/>
    <w:p w14:paraId="1CC16D5A" w14:textId="77777777" w:rsidR="008D1051" w:rsidRDefault="008D1051"/>
    <w:p w14:paraId="1CC16D5B" w14:textId="77777777" w:rsidR="008D1051" w:rsidRDefault="008D1051"/>
    <w:p w14:paraId="1CC16D5C" w14:textId="77777777" w:rsidR="008D1051" w:rsidRDefault="008D1051"/>
    <w:p w14:paraId="1CC16D5D" w14:textId="77777777" w:rsidR="008D1051" w:rsidRDefault="008D1051"/>
    <w:p w14:paraId="1CC16D5E" w14:textId="77777777" w:rsidR="008D1051" w:rsidRDefault="008D1051"/>
    <w:p w14:paraId="1CC16D5F" w14:textId="77777777" w:rsidR="008D1051" w:rsidRDefault="008D1051"/>
    <w:p w14:paraId="1CC16D60" w14:textId="77777777" w:rsidR="008D1051" w:rsidRDefault="008D1051"/>
    <w:p w14:paraId="1CC16D61" w14:textId="77777777" w:rsidR="008D1051" w:rsidRDefault="008D1051"/>
    <w:p w14:paraId="1CC16D62" w14:textId="77777777" w:rsidR="008D1051" w:rsidRDefault="008D1051"/>
    <w:p w14:paraId="1CC16D63" w14:textId="77777777" w:rsidR="008D1051" w:rsidRDefault="00082E27">
      <w:pPr>
        <w:rPr>
          <w:sz w:val="20"/>
          <w:szCs w:val="20"/>
        </w:rPr>
      </w:pPr>
      <w:r>
        <w:rPr>
          <w:sz w:val="20"/>
          <w:szCs w:val="20"/>
        </w:rPr>
        <w:t xml:space="preserve">Parengė apskaitos specialistė Kristina </w:t>
      </w:r>
      <w:proofErr w:type="spellStart"/>
      <w:r>
        <w:rPr>
          <w:sz w:val="20"/>
          <w:szCs w:val="20"/>
        </w:rPr>
        <w:t>Jankovskaja</w:t>
      </w:r>
      <w:proofErr w:type="spellEnd"/>
      <w:r>
        <w:rPr>
          <w:sz w:val="20"/>
          <w:szCs w:val="20"/>
        </w:rPr>
        <w:t>, tel. Nr. 8 682 72513</w:t>
      </w:r>
    </w:p>
    <w:sectPr w:rsidR="008D1051">
      <w:footerReference w:type="default" r:id="rId7"/>
      <w:pgSz w:w="11906" w:h="16838"/>
      <w:pgMar w:top="1134" w:right="567" w:bottom="737" w:left="1701" w:header="0" w:footer="567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6D69" w14:textId="77777777" w:rsidR="00082E27" w:rsidRDefault="00082E27">
      <w:r>
        <w:separator/>
      </w:r>
    </w:p>
  </w:endnote>
  <w:endnote w:type="continuationSeparator" w:id="0">
    <w:p w14:paraId="1CC16D6B" w14:textId="77777777" w:rsidR="00082E27" w:rsidRDefault="0008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6D64" w14:textId="77777777" w:rsidR="008D1051" w:rsidRDefault="00082E27">
    <w:pPr>
      <w:pStyle w:val="Porat"/>
      <w:jc w:val="right"/>
    </w:pPr>
    <w:r>
      <w:rPr>
        <w:rStyle w:val="Puslapionumeris"/>
      </w:rPr>
      <w:fldChar w:fldCharType="begin"/>
    </w:r>
    <w:r>
      <w:rPr>
        <w:rStyle w:val="Puslapionumeris"/>
      </w:rPr>
      <w:instrText>PAGE</w:instrText>
    </w:r>
    <w:r>
      <w:rPr>
        <w:rStyle w:val="Puslapionumeris"/>
      </w:rPr>
      <w:fldChar w:fldCharType="separate"/>
    </w:r>
    <w:r>
      <w:rPr>
        <w:rStyle w:val="Puslapionumeris"/>
      </w:rPr>
      <w:t>3</w:t>
    </w:r>
    <w:r>
      <w:rPr>
        <w:rStyle w:val="Puslapionumeri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6D65" w14:textId="77777777" w:rsidR="00082E27" w:rsidRDefault="00082E27">
      <w:r>
        <w:separator/>
      </w:r>
    </w:p>
  </w:footnote>
  <w:footnote w:type="continuationSeparator" w:id="0">
    <w:p w14:paraId="1CC16D67" w14:textId="77777777" w:rsidR="00082E27" w:rsidRDefault="0008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472A"/>
    <w:multiLevelType w:val="multilevel"/>
    <w:tmpl w:val="AD6CA2F2"/>
    <w:lvl w:ilvl="0">
      <w:start w:val="2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6D09B9"/>
    <w:multiLevelType w:val="multilevel"/>
    <w:tmpl w:val="71A2AD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800"/>
      </w:pPr>
    </w:lvl>
  </w:abstractNum>
  <w:abstractNum w:abstractNumId="2" w15:restartNumberingAfterBreak="0">
    <w:nsid w:val="437D592B"/>
    <w:multiLevelType w:val="multilevel"/>
    <w:tmpl w:val="038EA862"/>
    <w:lvl w:ilvl="0">
      <w:start w:val="1"/>
      <w:numFmt w:val="none"/>
      <w:pStyle w:val="Antra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4274BE0"/>
    <w:multiLevelType w:val="multilevel"/>
    <w:tmpl w:val="4A5E4CE0"/>
    <w:lvl w:ilvl="0">
      <w:start w:val="1"/>
      <w:numFmt w:val="decimal"/>
      <w:pStyle w:val="Sraassuenkleliais2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240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456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6720"/>
      </w:pPr>
    </w:lvl>
  </w:abstractNum>
  <w:num w:numId="1" w16cid:durableId="1094517109">
    <w:abstractNumId w:val="2"/>
  </w:num>
  <w:num w:numId="2" w16cid:durableId="1952862411">
    <w:abstractNumId w:val="3"/>
  </w:num>
  <w:num w:numId="3" w16cid:durableId="2032610044">
    <w:abstractNumId w:val="1"/>
  </w:num>
  <w:num w:numId="4" w16cid:durableId="134828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51"/>
    <w:rsid w:val="00082E27"/>
    <w:rsid w:val="008D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6CF8"/>
  <w15:docId w15:val="{952091A3-5E22-4ACA-8497-01004D7D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sz w:val="24"/>
      <w:lang w:val="lt-LT" w:bidi="ar-SA"/>
    </w:rPr>
  </w:style>
  <w:style w:type="paragraph" w:styleId="Antrat1">
    <w:name w:val="heading 1"/>
    <w:basedOn w:val="prastasis"/>
    <w:next w:val="prastasis"/>
    <w:uiPriority w:val="9"/>
    <w:qFormat/>
    <w:pPr>
      <w:keepNext/>
      <w:numPr>
        <w:numId w:val="1"/>
      </w:numPr>
      <w:tabs>
        <w:tab w:val="left" w:pos="900"/>
      </w:tabs>
      <w:jc w:val="center"/>
      <w:outlineLvl w:val="0"/>
    </w:pPr>
    <w:rPr>
      <w:sz w:val="28"/>
      <w:lang w:val="en-GB"/>
    </w:rPr>
  </w:style>
  <w:style w:type="paragraph" w:styleId="Antrat2">
    <w:name w:val="heading 2"/>
    <w:basedOn w:val="prastasis"/>
    <w:next w:val="prastasis"/>
    <w:uiPriority w:val="9"/>
    <w:unhideWhenUsed/>
    <w:qFormat/>
    <w:pPr>
      <w:keepNext/>
      <w:numPr>
        <w:ilvl w:val="1"/>
        <w:numId w:val="1"/>
      </w:numPr>
      <w:tabs>
        <w:tab w:val="left" w:pos="900"/>
      </w:tabs>
      <w:jc w:val="center"/>
      <w:outlineLvl w:val="1"/>
    </w:pPr>
    <w:rPr>
      <w:u w:val="single"/>
      <w:lang w:val="en-GB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b/>
      <w:color w:val="000000"/>
    </w:rPr>
  </w:style>
  <w:style w:type="character" w:customStyle="1" w:styleId="WW8Num12z2">
    <w:name w:val="WW8Num12z2"/>
    <w:qFormat/>
    <w:rPr>
      <w:b/>
      <w:color w:val="00000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b/>
      <w:bCs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BoldItalic">
    <w:name w:val="Bold Italic"/>
    <w:qFormat/>
    <w:rPr>
      <w:b/>
      <w:bCs/>
      <w:i/>
      <w:iCs/>
    </w:rPr>
  </w:style>
  <w:style w:type="character" w:styleId="Puslapionumeris">
    <w:name w:val="page number"/>
    <w:basedOn w:val="Numatytasispastraiposriftas"/>
  </w:style>
  <w:style w:type="character" w:customStyle="1" w:styleId="Antrat4Diagrama">
    <w:name w:val="Antraštė 4 Diagrama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agrindiniotekstotraukaDiagrama">
    <w:name w:val="Pagrindinio teksto įtrauka Diagrama"/>
    <w:qFormat/>
    <w:rPr>
      <w:sz w:val="24"/>
      <w:szCs w:val="24"/>
    </w:rPr>
  </w:style>
  <w:style w:type="character" w:customStyle="1" w:styleId="FontStyle170">
    <w:name w:val="Font Style170"/>
    <w:qFormat/>
    <w:rPr>
      <w:rFonts w:ascii="Times New Roman" w:hAnsi="Times New Roman" w:cs="Times New Roman"/>
      <w:sz w:val="26"/>
      <w:szCs w:val="26"/>
    </w:rPr>
  </w:style>
  <w:style w:type="character" w:customStyle="1" w:styleId="FontStyle176">
    <w:name w:val="Font Style176"/>
    <w:qFormat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2">
    <w:name w:val="Font Style172"/>
    <w:qFormat/>
    <w:rPr>
      <w:rFonts w:ascii="Times New Roman" w:hAnsi="Times New Roman" w:cs="Times New Roman"/>
      <w:sz w:val="30"/>
      <w:szCs w:val="30"/>
    </w:rPr>
  </w:style>
  <w:style w:type="character" w:customStyle="1" w:styleId="FontStyle157">
    <w:name w:val="Font Style157"/>
    <w:qFormat/>
    <w:rPr>
      <w:rFonts w:ascii="Times New Roman" w:hAnsi="Times New Roman" w:cs="Times New Roman"/>
      <w:b/>
      <w:bCs/>
      <w:spacing w:val="-50"/>
      <w:sz w:val="72"/>
      <w:szCs w:val="72"/>
    </w:rPr>
  </w:style>
  <w:style w:type="character" w:customStyle="1" w:styleId="FontStyle151">
    <w:name w:val="Font Style151"/>
    <w:qFormat/>
    <w:rPr>
      <w:rFonts w:ascii="Times New Roman" w:hAnsi="Times New Roman" w:cs="Times New Roman"/>
      <w:b/>
      <w:bCs/>
      <w:sz w:val="38"/>
      <w:szCs w:val="38"/>
    </w:rPr>
  </w:style>
  <w:style w:type="character" w:customStyle="1" w:styleId="PagrindinistekstasDiagrama">
    <w:name w:val="Pagrindinis tekstas Diagrama"/>
    <w:qFormat/>
    <w:rPr>
      <w:sz w:val="24"/>
      <w:szCs w:val="24"/>
    </w:rPr>
  </w:style>
  <w:style w:type="character" w:customStyle="1" w:styleId="PagrindiniotekstopirmatraukaDiagrama">
    <w:name w:val="Pagrindinio teksto pirma įtrauka Diagrama"/>
    <w:qFormat/>
    <w:rPr>
      <w:sz w:val="24"/>
      <w:szCs w:val="24"/>
    </w:rPr>
  </w:style>
  <w:style w:type="character" w:customStyle="1" w:styleId="Pagrindiniotekstopirmatrauka2Diagrama">
    <w:name w:val="Pagrindinio teksto pirma įtrauka 2 Diagrama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Debesliotekstas">
    <w:name w:val="Balloon Text"/>
    <w:basedOn w:val="prastasis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prastasis"/>
    <w:qFormat/>
    <w:pPr>
      <w:suppressLineNumbers/>
      <w:tabs>
        <w:tab w:val="center" w:pos="4819"/>
        <w:tab w:val="right" w:pos="9638"/>
      </w:tabs>
    </w:p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Pagrindiniotekstotrauka">
    <w:name w:val="Body Text Indent"/>
    <w:basedOn w:val="prastasis"/>
    <w:pPr>
      <w:widowControl w:val="0"/>
      <w:autoSpaceDE w:val="0"/>
      <w:spacing w:after="120"/>
      <w:ind w:left="283"/>
    </w:pPr>
  </w:style>
  <w:style w:type="paragraph" w:styleId="Pagrindiniotekstopirmatrauka">
    <w:name w:val="Body Text First Indent"/>
    <w:basedOn w:val="Pagrindinistekstas"/>
    <w:qFormat/>
    <w:pPr>
      <w:ind w:firstLine="210"/>
    </w:pPr>
  </w:style>
  <w:style w:type="paragraph" w:styleId="Pagrindiniotekstopirmatrauka2">
    <w:name w:val="Body Text First Indent 2"/>
    <w:basedOn w:val="Pagrindiniotekstotrauka"/>
    <w:qFormat/>
    <w:pPr>
      <w:widowControl/>
      <w:autoSpaceDE/>
      <w:ind w:firstLine="210"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lang w:val="lt-LT" w:bidi="ar-SA"/>
    </w:rPr>
  </w:style>
  <w:style w:type="paragraph" w:customStyle="1" w:styleId="Textbodyindent">
    <w:name w:val="Text body indent"/>
    <w:basedOn w:val="Standard"/>
    <w:qFormat/>
    <w:pPr>
      <w:tabs>
        <w:tab w:val="left" w:pos="6237"/>
      </w:tabs>
      <w:ind w:left="915"/>
      <w:textAlignment w:val="auto"/>
    </w:pPr>
    <w:rPr>
      <w:sz w:val="22"/>
      <w:szCs w:val="20"/>
    </w:rPr>
  </w:style>
  <w:style w:type="paragraph" w:styleId="Sraassuenkleliais2">
    <w:name w:val="List Bullet 2"/>
    <w:basedOn w:val="Standard"/>
    <w:qFormat/>
    <w:pPr>
      <w:numPr>
        <w:numId w:val="2"/>
      </w:numPr>
      <w:textAlignment w:val="auto"/>
    </w:pPr>
  </w:style>
  <w:style w:type="paragraph" w:customStyle="1" w:styleId="Style85">
    <w:name w:val="Style85"/>
    <w:basedOn w:val="prastasis"/>
    <w:qFormat/>
    <w:pPr>
      <w:widowControl w:val="0"/>
      <w:autoSpaceDE w:val="0"/>
      <w:spacing w:line="312" w:lineRule="exact"/>
      <w:ind w:firstLine="398"/>
    </w:pPr>
  </w:style>
  <w:style w:type="paragraph" w:styleId="Sraopastraipa">
    <w:name w:val="List Paragraph"/>
    <w:basedOn w:val="prastasis"/>
    <w:qFormat/>
    <w:pPr>
      <w:widowControl w:val="0"/>
      <w:autoSpaceDE w:val="0"/>
      <w:ind w:left="720"/>
      <w:contextualSpacing/>
    </w:pPr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2450</Words>
  <Characters>1398</Characters>
  <Application>Microsoft Office Word</Application>
  <DocSecurity>4</DocSecurity>
  <Lines>11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</dc:creator>
  <cp:lastModifiedBy>varpelisdarz@gmail.com</cp:lastModifiedBy>
  <cp:revision>2</cp:revision>
  <cp:lastPrinted>2020-05-13T10:30:00Z</cp:lastPrinted>
  <dcterms:created xsi:type="dcterms:W3CDTF">2023-09-28T10:48:00Z</dcterms:created>
  <dcterms:modified xsi:type="dcterms:W3CDTF">2023-09-28T10:48:00Z</dcterms:modified>
  <dc:language>en-US</dc:language>
</cp:coreProperties>
</file>