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B21B" w14:textId="77777777" w:rsidR="00194588" w:rsidRDefault="005C2E8B">
      <w:pPr>
        <w:pStyle w:val="Antrat1"/>
        <w:rPr>
          <w:b/>
          <w:bCs/>
          <w:sz w:val="24"/>
          <w:lang w:val="lt-LT"/>
        </w:rPr>
      </w:pPr>
      <w:r>
        <w:rPr>
          <w:b/>
          <w:bCs/>
          <w:sz w:val="24"/>
          <w:lang w:val="lt-LT"/>
        </w:rPr>
        <w:t>PANEVĖŽIO LOPŠELIS-DARŽELIS ,,VARPELIS“</w:t>
      </w:r>
    </w:p>
    <w:p w14:paraId="67FFB21C" w14:textId="77777777" w:rsidR="00194588" w:rsidRDefault="005C2E8B">
      <w:pPr>
        <w:pStyle w:val="Antrat2"/>
        <w:rPr>
          <w:sz w:val="22"/>
          <w:szCs w:val="22"/>
          <w:lang w:val="pt-BR"/>
        </w:rPr>
      </w:pPr>
      <w:r>
        <w:rPr>
          <w:sz w:val="22"/>
          <w:szCs w:val="22"/>
          <w:lang w:val="lt-LT"/>
        </w:rPr>
        <w:t xml:space="preserve">Kodas 190413576, </w:t>
      </w:r>
      <w:proofErr w:type="spellStart"/>
      <w:r>
        <w:rPr>
          <w:sz w:val="22"/>
          <w:szCs w:val="22"/>
          <w:lang w:val="lt-LT"/>
        </w:rPr>
        <w:t>Sirupio</w:t>
      </w:r>
      <w:proofErr w:type="spellEnd"/>
      <w:r>
        <w:rPr>
          <w:sz w:val="22"/>
          <w:szCs w:val="22"/>
          <w:lang w:val="lt-LT"/>
        </w:rPr>
        <w:t xml:space="preserve"> g. 8, Panevėžys t</w:t>
      </w:r>
      <w:r>
        <w:rPr>
          <w:sz w:val="22"/>
          <w:szCs w:val="22"/>
          <w:lang w:val="pt-BR"/>
        </w:rPr>
        <w:t xml:space="preserve">el. (8 45) 431196 </w:t>
      </w:r>
    </w:p>
    <w:p w14:paraId="67FFB21D" w14:textId="77777777" w:rsidR="00194588" w:rsidRDefault="00194588">
      <w:pPr>
        <w:pStyle w:val="Antrat2"/>
        <w:rPr>
          <w:sz w:val="22"/>
          <w:szCs w:val="22"/>
          <w:lang w:val="pt-BR"/>
        </w:rPr>
      </w:pPr>
    </w:p>
    <w:p w14:paraId="67FFB21E" w14:textId="77777777" w:rsidR="00194588" w:rsidRDefault="005C2E8B">
      <w:pPr>
        <w:ind w:firstLine="900"/>
        <w:jc w:val="center"/>
        <w:rPr>
          <w:b/>
        </w:rPr>
      </w:pPr>
      <w:r>
        <w:rPr>
          <w:b/>
        </w:rPr>
        <w:t>SUTRUMPINTAS 2023 M. BIRŽELIO 30 D. FINANSINIŲ ATASKAITŲ</w:t>
      </w:r>
    </w:p>
    <w:p w14:paraId="67FFB21F" w14:textId="77777777" w:rsidR="00194588" w:rsidRDefault="005C2E8B">
      <w:pPr>
        <w:ind w:firstLine="900"/>
        <w:jc w:val="center"/>
        <w:rPr>
          <w:b/>
        </w:rPr>
      </w:pPr>
      <w:r>
        <w:rPr>
          <w:b/>
        </w:rPr>
        <w:t>AIŠKINAMASIS RAŠTAS</w:t>
      </w:r>
    </w:p>
    <w:p w14:paraId="67FFB220" w14:textId="77777777" w:rsidR="00194588" w:rsidRDefault="00194588">
      <w:pPr>
        <w:ind w:firstLine="900"/>
        <w:rPr>
          <w:b/>
        </w:rPr>
      </w:pPr>
    </w:p>
    <w:p w14:paraId="67FFB221" w14:textId="77777777" w:rsidR="00194588" w:rsidRDefault="005C2E8B">
      <w:pPr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BENDROJI DALIS</w:t>
      </w:r>
    </w:p>
    <w:p w14:paraId="67FFB222" w14:textId="77777777" w:rsidR="00194588" w:rsidRDefault="00194588">
      <w:pPr>
        <w:ind w:firstLine="567"/>
        <w:jc w:val="both"/>
        <w:rPr>
          <w:b/>
          <w:sz w:val="22"/>
          <w:szCs w:val="22"/>
        </w:rPr>
      </w:pPr>
    </w:p>
    <w:p w14:paraId="67FFB223" w14:textId="77777777" w:rsidR="00194588" w:rsidRDefault="005C2E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Panevėžio lopšelis-darželis „Varpelis“ (toliau – </w:t>
      </w:r>
      <w:r>
        <w:rPr>
          <w:sz w:val="22"/>
          <w:szCs w:val="22"/>
        </w:rPr>
        <w:t>lopšelis-darželis) yra biudžetinė įstaiga, finansuojama iš Panevėžio savivaldybės biudžeto. Lopšelio-darželio biudžetines ataskaitas parengė Panevėžio apskaitos centras.</w:t>
      </w:r>
    </w:p>
    <w:p w14:paraId="67FFB224" w14:textId="77777777" w:rsidR="00194588" w:rsidRDefault="005C2E8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Lopšelis-darželis vykdo švietimo ir ugdymo programą, yra priskiriamas ikimokyklinio ir</w:t>
      </w:r>
      <w:r>
        <w:rPr>
          <w:sz w:val="22"/>
          <w:szCs w:val="22"/>
        </w:rPr>
        <w:t xml:space="preserve"> priešmokyklinio ugdymo mokyklai. Lopšelyje-darželyje veikia 6 grupės, iš kurių 1 priešmokyklinio ugdymo. </w:t>
      </w:r>
    </w:p>
    <w:p w14:paraId="67FFB225" w14:textId="77777777" w:rsidR="00194588" w:rsidRDefault="00194588">
      <w:pPr>
        <w:ind w:firstLine="567"/>
        <w:jc w:val="both"/>
        <w:rPr>
          <w:sz w:val="22"/>
          <w:szCs w:val="22"/>
        </w:rPr>
      </w:pPr>
    </w:p>
    <w:p w14:paraId="67FFB226" w14:textId="77777777" w:rsidR="00194588" w:rsidRDefault="005C2E8B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APSKAITOS POLITIKA</w:t>
      </w:r>
    </w:p>
    <w:p w14:paraId="67FFB227" w14:textId="77777777" w:rsidR="00194588" w:rsidRDefault="00194588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  <w:rPr>
          <w:b/>
          <w:sz w:val="22"/>
          <w:szCs w:val="22"/>
        </w:rPr>
      </w:pPr>
    </w:p>
    <w:p w14:paraId="67FFB228" w14:textId="77777777" w:rsidR="00194588" w:rsidRDefault="005C2E8B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z w:val="22"/>
          <w:szCs w:val="22"/>
        </w:rPr>
        <w:t>Lopšelio-darželio parengtos finansinės ataskaitos atitinka Viešojo sektoriaus apskaitos ir finansinės atskaitomybės standartus (</w:t>
      </w:r>
      <w:r>
        <w:rPr>
          <w:sz w:val="22"/>
          <w:szCs w:val="22"/>
        </w:rPr>
        <w:t>toliau– VSAFAS).</w:t>
      </w:r>
    </w:p>
    <w:p w14:paraId="67FFB229" w14:textId="77777777" w:rsidR="00194588" w:rsidRDefault="005C2E8B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 xml:space="preserve">Lopšelis-darželis tvarkydamas buhalterinę apskaitą ir rengdamas finansines ataskaitas vadovaujasi Lietuvos Respublikos viešojo sektoriaus atskaitomybės įstatymo ir kitų teisės aktų nustatyta tvarka. </w:t>
      </w:r>
    </w:p>
    <w:p w14:paraId="67FFB22A" w14:textId="77777777" w:rsidR="00194588" w:rsidRDefault="005C2E8B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Lopšelio-darželio veiklai vykdyti įsigy</w:t>
      </w:r>
      <w:r>
        <w:t>tas nematerialus, ilgalaikis ir trumpalaikis turtas bei atsargos į apskaitą įtraukti kartu su PVM, nes nevykdo PVM atskaitos.</w:t>
      </w:r>
    </w:p>
    <w:p w14:paraId="67FFB22B" w14:textId="77777777" w:rsidR="00194588" w:rsidRDefault="005C2E8B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t>Lopšelio-darželio finansiniai metai sutampa su kalendoriniais metais, tarpinis ataskaitinis laikotarpis sutampa su kalendoriniu ke</w:t>
      </w:r>
      <w:r>
        <w:t xml:space="preserve">tvirčiu. </w:t>
      </w:r>
    </w:p>
    <w:p w14:paraId="67FFB22C" w14:textId="77777777" w:rsidR="00194588" w:rsidRDefault="005C2E8B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  <w:r>
        <w:rPr>
          <w:shd w:val="clear" w:color="auto" w:fill="FFFFFF"/>
        </w:rPr>
        <w:t>Išsamiai apskaitos politika aprašyta 2022 m. metiniame finansinių ataskaitų rinkinyje, kuris paskelbtas mokyklos interneto svetainėje</w:t>
      </w:r>
      <w:r>
        <w:rPr>
          <w:color w:val="222222"/>
          <w:shd w:val="clear" w:color="auto" w:fill="FFFFFF"/>
        </w:rPr>
        <w:t xml:space="preserve"> (</w:t>
      </w:r>
      <w:r>
        <w:rPr>
          <w:sz w:val="22"/>
          <w:szCs w:val="22"/>
        </w:rPr>
        <w:t>https://www.ldvarpelis.lt/administracine-informacija/finansiniu-ataskaitu-rinkiniai/</w:t>
      </w:r>
      <w:r>
        <w:rPr>
          <w:color w:val="222222"/>
          <w:shd w:val="clear" w:color="auto" w:fill="FFFFFF"/>
        </w:rPr>
        <w:t>). A</w:t>
      </w:r>
      <w:r>
        <w:rPr>
          <w:color w:val="000000"/>
        </w:rPr>
        <w:t>pskaitinių įverčių keit</w:t>
      </w:r>
      <w:r>
        <w:rPr>
          <w:color w:val="000000"/>
        </w:rPr>
        <w:t>imų nustatyta nebuvo.</w:t>
      </w:r>
    </w:p>
    <w:p w14:paraId="67FFB22D" w14:textId="77777777" w:rsidR="00194588" w:rsidRDefault="00194588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ind w:firstLine="567"/>
        <w:jc w:val="both"/>
      </w:pPr>
    </w:p>
    <w:p w14:paraId="67FFB22E" w14:textId="77777777" w:rsidR="00194588" w:rsidRDefault="005C2E8B">
      <w:pPr>
        <w:numPr>
          <w:ilvl w:val="0"/>
          <w:numId w:val="3"/>
        </w:numPr>
        <w:ind w:left="0" w:firstLine="567"/>
        <w:jc w:val="center"/>
        <w:rPr>
          <w:b/>
        </w:rPr>
      </w:pPr>
      <w:r>
        <w:rPr>
          <w:b/>
        </w:rPr>
        <w:t>PASTABOS</w:t>
      </w:r>
    </w:p>
    <w:p w14:paraId="67FFB22F" w14:textId="77777777" w:rsidR="00194588" w:rsidRDefault="00194588">
      <w:pPr>
        <w:jc w:val="both"/>
        <w:rPr>
          <w:b/>
        </w:rPr>
      </w:pPr>
    </w:p>
    <w:p w14:paraId="67FFB230" w14:textId="77777777" w:rsidR="00194588" w:rsidRDefault="005C2E8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Informacija apie neapibrėžtuosius įsipareigojimus, neapibrėžtąjį turtą ir jo pokyčius. Nėra.</w:t>
      </w:r>
    </w:p>
    <w:p w14:paraId="67FFB231" w14:textId="77777777" w:rsidR="00194588" w:rsidRDefault="005C2E8B">
      <w:pPr>
        <w:numPr>
          <w:ilvl w:val="1"/>
          <w:numId w:val="3"/>
        </w:numPr>
        <w:autoSpaceDE w:val="0"/>
        <w:jc w:val="both"/>
      </w:pPr>
      <w:r>
        <w:t xml:space="preserve">Ataskaitinio laikotarpio sukauptų gautinų sumų vertė </w:t>
      </w:r>
      <w:r>
        <w:rPr>
          <w:b/>
          <w:bCs/>
        </w:rPr>
        <w:t>59502,13</w:t>
      </w:r>
      <w:r>
        <w:t xml:space="preserve"> Eur. </w:t>
      </w:r>
    </w:p>
    <w:p w14:paraId="67FFB232" w14:textId="77777777" w:rsidR="00194588" w:rsidRDefault="00194588">
      <w:pPr>
        <w:autoSpaceDE w:val="0"/>
        <w:ind w:firstLine="567"/>
        <w:jc w:val="both"/>
        <w:rPr>
          <w:color w:val="000000"/>
        </w:rPr>
      </w:pPr>
    </w:p>
    <w:tbl>
      <w:tblPr>
        <w:tblW w:w="10044" w:type="dxa"/>
        <w:jc w:val="center"/>
        <w:tblLook w:val="04A0" w:firstRow="1" w:lastRow="0" w:firstColumn="1" w:lastColumn="0" w:noHBand="0" w:noVBand="1"/>
      </w:tblPr>
      <w:tblGrid>
        <w:gridCol w:w="907"/>
        <w:gridCol w:w="3402"/>
        <w:gridCol w:w="1755"/>
        <w:gridCol w:w="1985"/>
        <w:gridCol w:w="1995"/>
      </w:tblGrid>
      <w:tr w:rsidR="00194588" w14:paraId="67FFB238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3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Eil. Nr.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4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Sukauptos gautinos sumos pagal lėšas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5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Valstybės lėšos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6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Europos lėšos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37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Biudžeto lėšos</w:t>
            </w:r>
          </w:p>
        </w:tc>
      </w:tr>
      <w:tr w:rsidR="00194588" w14:paraId="67FFB23E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9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A" w14:textId="77777777" w:rsidR="00194588" w:rsidRDefault="005C2E8B">
            <w:pPr>
              <w:tabs>
                <w:tab w:val="left" w:pos="709"/>
              </w:tabs>
            </w:pPr>
            <w:r>
              <w:t>Mokymo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B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17956,70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23C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3D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94588" w14:paraId="67FFB244" w14:textId="77777777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3F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0" w14:textId="77777777" w:rsidR="00194588" w:rsidRDefault="005C2E8B">
            <w:pPr>
              <w:tabs>
                <w:tab w:val="left" w:pos="709"/>
              </w:tabs>
            </w:pPr>
            <w:r>
              <w:t>Programa pienas ir vaisiai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1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242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43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94588" w14:paraId="67FFB24A" w14:textId="77777777">
        <w:trPr>
          <w:trHeight w:val="234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5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6" w14:textId="77777777" w:rsidR="00194588" w:rsidRDefault="005C2E8B">
            <w:pPr>
              <w:tabs>
                <w:tab w:val="left" w:pos="709"/>
              </w:tabs>
            </w:pPr>
            <w:r>
              <w:t>Savivaldybės biudžeto lėšos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7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248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49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26959,49</w:t>
            </w:r>
          </w:p>
        </w:tc>
      </w:tr>
      <w:tr w:rsidR="00194588" w14:paraId="67FFB250" w14:textId="77777777">
        <w:trPr>
          <w:trHeight w:val="176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B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C" w14:textId="77777777" w:rsidR="00194588" w:rsidRDefault="005C2E8B">
            <w:pPr>
              <w:tabs>
                <w:tab w:val="left" w:pos="709"/>
              </w:tabs>
            </w:pPr>
            <w:r>
              <w:t>VL (1416)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4D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162,38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24E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4F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94588" w14:paraId="67FFB256" w14:textId="77777777">
        <w:trPr>
          <w:trHeight w:val="126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51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52" w14:textId="77777777" w:rsidR="00194588" w:rsidRDefault="005C2E8B">
            <w:pPr>
              <w:tabs>
                <w:tab w:val="left" w:pos="709"/>
              </w:tabs>
            </w:pPr>
            <w:r>
              <w:t>VL (14542)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53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6128,00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254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55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</w:tr>
      <w:tr w:rsidR="00194588" w14:paraId="67FFB25C" w14:textId="77777777">
        <w:trPr>
          <w:trHeight w:val="135"/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57" w14:textId="77777777" w:rsidR="00194588" w:rsidRDefault="00194588">
            <w:pPr>
              <w:tabs>
                <w:tab w:val="left" w:pos="709"/>
              </w:tabs>
              <w:snapToGrid w:val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58" w14:textId="77777777" w:rsidR="00194588" w:rsidRDefault="005C2E8B">
            <w:pPr>
              <w:tabs>
                <w:tab w:val="left" w:pos="709"/>
              </w:tabs>
            </w:pPr>
            <w:r>
              <w:t>Viso: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FB259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24247,08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B25A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0,00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B25B" w14:textId="77777777" w:rsidR="00194588" w:rsidRDefault="005C2E8B">
            <w:pPr>
              <w:tabs>
                <w:tab w:val="left" w:pos="709"/>
              </w:tabs>
              <w:jc w:val="center"/>
            </w:pPr>
            <w:r>
              <w:t>26959,49</w:t>
            </w:r>
          </w:p>
        </w:tc>
      </w:tr>
    </w:tbl>
    <w:p w14:paraId="67FFB25D" w14:textId="77777777" w:rsidR="00194588" w:rsidRDefault="00194588">
      <w:pPr>
        <w:autoSpaceDE w:val="0"/>
        <w:ind w:firstLine="567"/>
        <w:jc w:val="both"/>
      </w:pPr>
    </w:p>
    <w:p w14:paraId="67FFB25E" w14:textId="77777777" w:rsidR="00194588" w:rsidRDefault="005C2E8B">
      <w:pPr>
        <w:tabs>
          <w:tab w:val="left" w:pos="709"/>
        </w:tabs>
        <w:ind w:firstLine="567"/>
        <w:jc w:val="both"/>
      </w:pPr>
      <w:r>
        <w:t xml:space="preserve">Gautinos sumos iš savivaldybės biudžeto įstaigos pajamų įmokos sudaro 8295,56 Eur. </w:t>
      </w:r>
    </w:p>
    <w:p w14:paraId="67FFB25F" w14:textId="77777777" w:rsidR="00194588" w:rsidRDefault="005C2E8B">
      <w:pPr>
        <w:numPr>
          <w:ilvl w:val="1"/>
          <w:numId w:val="3"/>
        </w:numPr>
        <w:autoSpaceDE w:val="0"/>
        <w:jc w:val="both"/>
        <w:rPr>
          <w:bCs/>
        </w:rPr>
      </w:pPr>
      <w:r>
        <w:rPr>
          <w:bCs/>
        </w:rPr>
        <w:t>Finansavimo sumų detalizavimas pateiktas 20 VSAFAS 4 priede.</w:t>
      </w:r>
    </w:p>
    <w:p w14:paraId="67FFB260" w14:textId="77777777" w:rsidR="00194588" w:rsidRDefault="005C2E8B">
      <w:pPr>
        <w:ind w:firstLine="567"/>
        <w:jc w:val="both"/>
      </w:pPr>
      <w:r>
        <w:t>Finansavimo sumos apskaitomos pagal lėšų gavimo šaltinius:</w:t>
      </w:r>
    </w:p>
    <w:p w14:paraId="67FFB261" w14:textId="77777777" w:rsidR="00194588" w:rsidRDefault="005C2E8B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valstybės biudžeto – 114275,06 Eur: ML – 100228,4</w:t>
      </w:r>
      <w:r>
        <w:rPr>
          <w:bCs/>
        </w:rPr>
        <w:t xml:space="preserve">6 Eur, nemokamas </w:t>
      </w:r>
      <w:proofErr w:type="spellStart"/>
      <w:r>
        <w:rPr>
          <w:bCs/>
        </w:rPr>
        <w:t>priešmokyklinukų</w:t>
      </w:r>
      <w:proofErr w:type="spellEnd"/>
      <w:r>
        <w:rPr>
          <w:bCs/>
        </w:rPr>
        <w:t xml:space="preserve"> maitinimas  3030,00 Eur, maisto parama 551,22 Eur, VL (14112) – 4700,00 Eur, VL (1416) – 1569,38 Eur, VL (1454) – 900,00 Eur, VL 914542) – 3296,00 Eur;</w:t>
      </w:r>
    </w:p>
    <w:p w14:paraId="67FFB262" w14:textId="77777777" w:rsidR="00194588" w:rsidRDefault="005C2E8B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savivaldybės biudžeto – 175218,18 Eur: SB – 166178,58 Eur, SB likut</w:t>
      </w:r>
      <w:r>
        <w:rPr>
          <w:bCs/>
        </w:rPr>
        <w:t xml:space="preserve">is – 2061,44 Eur, infrastruktūros modernizacijos programai 6532,00 Eur, neatlygintinai gautas turtas – 446,16 Eur personalo programos </w:t>
      </w:r>
      <w:proofErr w:type="spellStart"/>
      <w:r>
        <w:rPr>
          <w:bCs/>
        </w:rPr>
        <w:t>licensija</w:t>
      </w:r>
      <w:proofErr w:type="spellEnd"/>
      <w:r>
        <w:rPr>
          <w:bCs/>
        </w:rPr>
        <w:t>;</w:t>
      </w:r>
    </w:p>
    <w:p w14:paraId="67FFB263" w14:textId="77777777" w:rsidR="00194588" w:rsidRDefault="005C2E8B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iš ES lėšų  maisto parama 427,65 Eur;</w:t>
      </w:r>
    </w:p>
    <w:p w14:paraId="67FFB264" w14:textId="77777777" w:rsidR="00194588" w:rsidRDefault="005C2E8B">
      <w:pPr>
        <w:autoSpaceDE w:val="0"/>
        <w:ind w:left="567"/>
        <w:jc w:val="both"/>
        <w:rPr>
          <w:bCs/>
          <w:lang w:val="en-US"/>
        </w:rPr>
      </w:pPr>
      <w:r>
        <w:rPr>
          <w:b/>
        </w:rPr>
        <w:lastRenderedPageBreak/>
        <w:t>3.3.</w:t>
      </w:r>
      <w:r>
        <w:rPr>
          <w:bCs/>
        </w:rPr>
        <w:t xml:space="preserve">      Ataskaitiniu laikotarpiu trumpalaikius įsipareigojimus </w:t>
      </w:r>
      <w:r>
        <w:rPr>
          <w:b/>
        </w:rPr>
        <w:t>55806,07</w:t>
      </w:r>
      <w:r>
        <w:rPr>
          <w:bCs/>
        </w:rPr>
        <w:t xml:space="preserve"> Eur sudarė</w:t>
      </w:r>
      <w:r>
        <w:rPr>
          <w:bCs/>
          <w:lang w:val="en-US"/>
        </w:rPr>
        <w:t>:</w:t>
      </w:r>
    </w:p>
    <w:p w14:paraId="67FFB265" w14:textId="77777777" w:rsidR="00194588" w:rsidRDefault="005C2E8B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tiekėjams mokėtinos sumos 3499,90 Eur, iš jų ML – 0,00 Eur, VL (nemokamas maitinimas) – 0,00 Eur, VL (1416) – 45,08 Eur, savivaldybės lėšų – 1315,27 Eur, 30 lėšų – 2139,55 Eu</w:t>
      </w:r>
      <w:r>
        <w:rPr>
          <w:bCs/>
        </w:rPr>
        <w:t xml:space="preserve">r, Europos lėšų  parama 0,00 Eur. </w:t>
      </w:r>
    </w:p>
    <w:p w14:paraId="67FFB266" w14:textId="77777777" w:rsidR="00194588" w:rsidRDefault="005C2E8B">
      <w:pPr>
        <w:numPr>
          <w:ilvl w:val="0"/>
          <w:numId w:val="4"/>
        </w:numPr>
        <w:autoSpaceDE w:val="0"/>
        <w:jc w:val="both"/>
        <w:rPr>
          <w:bCs/>
        </w:rPr>
      </w:pPr>
      <w:r>
        <w:rPr>
          <w:bCs/>
        </w:rPr>
        <w:t>su darbo santykiais susiję įsipareigojimai 14671,98 Eur (ML – 3234,65 Eur, SB – 5192,03 Eur, VL (1416) – 117,30 Eur, VL (14542) – 6128,00 Eur).</w:t>
      </w:r>
    </w:p>
    <w:p w14:paraId="67FFB267" w14:textId="77777777" w:rsidR="00194588" w:rsidRDefault="005C2E8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sukauptos mokėtinos sumos – 35174,24 Eur. Tai sudaro savivaldybės biudžeto lė</w:t>
      </w:r>
      <w:r>
        <w:rPr>
          <w:bCs/>
        </w:rPr>
        <w:t>šos sukauptiems atostoginiams 20159,87 Eur ir socialinio draudimo įmokoms 292,32 Eur, ikimokyklinės lėšos atitinkamai 8976,71 Eur ir 130,16 Eur, priešmokyklinės lėšos 5534,92 Eur ir 80,26 Eur.</w:t>
      </w:r>
    </w:p>
    <w:p w14:paraId="67FFB268" w14:textId="77777777" w:rsidR="00194588" w:rsidRDefault="005C2E8B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kiti trumpalaikiai įsipareigojimai 2459,95 Eur:  1192,73 Eur pe</w:t>
      </w:r>
      <w:r>
        <w:rPr>
          <w:bCs/>
        </w:rPr>
        <w:t>rmokos už vaikų išlaikymą lopšelyje-darželyje, 1267,22 Eur turto draudimo išmoka.</w:t>
      </w:r>
    </w:p>
    <w:p w14:paraId="67FFB269" w14:textId="77777777" w:rsidR="00194588" w:rsidRDefault="00194588">
      <w:pPr>
        <w:autoSpaceDE w:val="0"/>
        <w:ind w:firstLine="567"/>
        <w:jc w:val="both"/>
        <w:rPr>
          <w:bCs/>
        </w:rPr>
      </w:pPr>
    </w:p>
    <w:p w14:paraId="67FFB26A" w14:textId="77777777" w:rsidR="00194588" w:rsidRDefault="00194588">
      <w:pPr>
        <w:autoSpaceDE w:val="0"/>
        <w:ind w:firstLine="567"/>
        <w:jc w:val="both"/>
        <w:rPr>
          <w:bCs/>
        </w:rPr>
      </w:pPr>
    </w:p>
    <w:p w14:paraId="67FFB26B" w14:textId="77777777" w:rsidR="00194588" w:rsidRDefault="00194588">
      <w:pPr>
        <w:ind w:firstLine="567"/>
        <w:jc w:val="both"/>
        <w:rPr>
          <w:bCs/>
        </w:rPr>
      </w:pPr>
    </w:p>
    <w:p w14:paraId="67FFB26C" w14:textId="77777777" w:rsidR="00194588" w:rsidRDefault="005C2E8B">
      <w:r>
        <w:t>Direktorė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Jolanta </w:t>
      </w:r>
      <w:proofErr w:type="spellStart"/>
      <w:r>
        <w:t>Obrikienė</w:t>
      </w:r>
      <w:proofErr w:type="spellEnd"/>
    </w:p>
    <w:p w14:paraId="67FFB26D" w14:textId="77777777" w:rsidR="00194588" w:rsidRDefault="005C2E8B">
      <w:r>
        <w:tab/>
      </w:r>
    </w:p>
    <w:p w14:paraId="67FFB26E" w14:textId="77777777" w:rsidR="00194588" w:rsidRDefault="005C2E8B">
      <w:r>
        <w:t xml:space="preserve">Ikimokyklinių įstaigų apskaitos skyriaus vadovė                         Kristina Andrikonytė </w:t>
      </w:r>
    </w:p>
    <w:p w14:paraId="67FFB26F" w14:textId="77777777" w:rsidR="00194588" w:rsidRDefault="00194588"/>
    <w:p w14:paraId="67FFB270" w14:textId="77777777" w:rsidR="00194588" w:rsidRDefault="00194588"/>
    <w:p w14:paraId="67FFB271" w14:textId="77777777" w:rsidR="00194588" w:rsidRDefault="00194588"/>
    <w:p w14:paraId="67FFB272" w14:textId="77777777" w:rsidR="00194588" w:rsidRDefault="00194588"/>
    <w:p w14:paraId="67FFB273" w14:textId="77777777" w:rsidR="00194588" w:rsidRDefault="00194588"/>
    <w:p w14:paraId="67FFB274" w14:textId="77777777" w:rsidR="00194588" w:rsidRDefault="00194588"/>
    <w:p w14:paraId="67FFB275" w14:textId="77777777" w:rsidR="00194588" w:rsidRDefault="00194588"/>
    <w:p w14:paraId="67FFB276" w14:textId="77777777" w:rsidR="00194588" w:rsidRDefault="00194588"/>
    <w:p w14:paraId="67FFB277" w14:textId="77777777" w:rsidR="00194588" w:rsidRDefault="00194588">
      <w:bookmarkStart w:id="0" w:name="part_937a4cea833844bab4c1eaf14d276153"/>
      <w:bookmarkEnd w:id="0"/>
    </w:p>
    <w:p w14:paraId="67FFB278" w14:textId="77777777" w:rsidR="00194588" w:rsidRDefault="00194588"/>
    <w:p w14:paraId="67FFB279" w14:textId="77777777" w:rsidR="00194588" w:rsidRDefault="00194588"/>
    <w:p w14:paraId="67FFB27A" w14:textId="77777777" w:rsidR="00194588" w:rsidRDefault="00194588"/>
    <w:p w14:paraId="67FFB27B" w14:textId="77777777" w:rsidR="00194588" w:rsidRDefault="00194588"/>
    <w:p w14:paraId="67FFB27C" w14:textId="77777777" w:rsidR="00194588" w:rsidRDefault="00194588"/>
    <w:p w14:paraId="67FFB27D" w14:textId="77777777" w:rsidR="00194588" w:rsidRDefault="00194588"/>
    <w:p w14:paraId="67FFB27E" w14:textId="77777777" w:rsidR="00194588" w:rsidRDefault="00194588"/>
    <w:p w14:paraId="67FFB27F" w14:textId="77777777" w:rsidR="00194588" w:rsidRDefault="00194588"/>
    <w:p w14:paraId="67FFB280" w14:textId="77777777" w:rsidR="00194588" w:rsidRDefault="00194588"/>
    <w:p w14:paraId="67FFB281" w14:textId="77777777" w:rsidR="00194588" w:rsidRDefault="00194588"/>
    <w:p w14:paraId="67FFB282" w14:textId="77777777" w:rsidR="00194588" w:rsidRDefault="00194588"/>
    <w:p w14:paraId="67FFB283" w14:textId="77777777" w:rsidR="00194588" w:rsidRDefault="00194588"/>
    <w:p w14:paraId="67FFB284" w14:textId="77777777" w:rsidR="00194588" w:rsidRDefault="00194588"/>
    <w:p w14:paraId="67FFB285" w14:textId="77777777" w:rsidR="00194588" w:rsidRDefault="00194588"/>
    <w:p w14:paraId="67FFB286" w14:textId="77777777" w:rsidR="00194588" w:rsidRDefault="00194588"/>
    <w:p w14:paraId="67FFB287" w14:textId="77777777" w:rsidR="00194588" w:rsidRDefault="00194588"/>
    <w:p w14:paraId="67FFB288" w14:textId="77777777" w:rsidR="00194588" w:rsidRDefault="00194588"/>
    <w:p w14:paraId="67FFB289" w14:textId="77777777" w:rsidR="00194588" w:rsidRDefault="00194588"/>
    <w:p w14:paraId="67FFB28A" w14:textId="77777777" w:rsidR="00194588" w:rsidRDefault="00194588"/>
    <w:p w14:paraId="67FFB28B" w14:textId="77777777" w:rsidR="00194588" w:rsidRDefault="00194588"/>
    <w:p w14:paraId="67FFB28C" w14:textId="77777777" w:rsidR="00194588" w:rsidRDefault="00194588"/>
    <w:p w14:paraId="67FFB28D" w14:textId="77777777" w:rsidR="00194588" w:rsidRDefault="00194588"/>
    <w:p w14:paraId="67FFB28E" w14:textId="77777777" w:rsidR="00194588" w:rsidRDefault="00194588"/>
    <w:p w14:paraId="67FFB28F" w14:textId="77777777" w:rsidR="00194588" w:rsidRDefault="00194588"/>
    <w:p w14:paraId="67FFB290" w14:textId="77777777" w:rsidR="00194588" w:rsidRDefault="00194588"/>
    <w:p w14:paraId="67FFB291" w14:textId="77777777" w:rsidR="00194588" w:rsidRDefault="005C2E8B">
      <w:pPr>
        <w:rPr>
          <w:sz w:val="20"/>
          <w:szCs w:val="20"/>
        </w:rPr>
      </w:pPr>
      <w:r>
        <w:rPr>
          <w:sz w:val="20"/>
          <w:szCs w:val="20"/>
        </w:rPr>
        <w:t xml:space="preserve">Parengė apskaitos specialistė Kristina </w:t>
      </w:r>
      <w:proofErr w:type="spellStart"/>
      <w:r>
        <w:rPr>
          <w:sz w:val="20"/>
          <w:szCs w:val="20"/>
        </w:rPr>
        <w:t>Jankovskaja</w:t>
      </w:r>
      <w:proofErr w:type="spellEnd"/>
      <w:r>
        <w:rPr>
          <w:sz w:val="20"/>
          <w:szCs w:val="20"/>
        </w:rPr>
        <w:t>, tel. Nr. 8 682 72513</w:t>
      </w:r>
    </w:p>
    <w:sectPr w:rsidR="00194588">
      <w:footerReference w:type="default" r:id="rId7"/>
      <w:pgSz w:w="11906" w:h="16838"/>
      <w:pgMar w:top="1134" w:right="567" w:bottom="737" w:left="1701" w:header="0" w:footer="567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B297" w14:textId="77777777" w:rsidR="005C2E8B" w:rsidRDefault="005C2E8B">
      <w:r>
        <w:separator/>
      </w:r>
    </w:p>
  </w:endnote>
  <w:endnote w:type="continuationSeparator" w:id="0">
    <w:p w14:paraId="67FFB299" w14:textId="77777777" w:rsidR="005C2E8B" w:rsidRDefault="005C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B292" w14:textId="77777777" w:rsidR="00194588" w:rsidRDefault="005C2E8B">
    <w:pPr>
      <w:pStyle w:val="Porat"/>
      <w:jc w:val="right"/>
    </w:pPr>
    <w:r>
      <w:rPr>
        <w:rStyle w:val="Puslapionumeris"/>
      </w:rPr>
      <w:fldChar w:fldCharType="begin"/>
    </w:r>
    <w:r>
      <w:rPr>
        <w:rStyle w:val="Puslapionumeris"/>
      </w:rPr>
      <w:instrText>PAGE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FB293" w14:textId="77777777" w:rsidR="005C2E8B" w:rsidRDefault="005C2E8B">
      <w:r>
        <w:separator/>
      </w:r>
    </w:p>
  </w:footnote>
  <w:footnote w:type="continuationSeparator" w:id="0">
    <w:p w14:paraId="67FFB295" w14:textId="77777777" w:rsidR="005C2E8B" w:rsidRDefault="005C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C7923"/>
    <w:multiLevelType w:val="multilevel"/>
    <w:tmpl w:val="FD1A67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575F3133"/>
    <w:multiLevelType w:val="multilevel"/>
    <w:tmpl w:val="5DDEA246"/>
    <w:lvl w:ilvl="0">
      <w:start w:val="1"/>
      <w:numFmt w:val="none"/>
      <w:pStyle w:val="Antra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D111033"/>
    <w:multiLevelType w:val="multilevel"/>
    <w:tmpl w:val="49BAC1AE"/>
    <w:lvl w:ilvl="0">
      <w:start w:val="1"/>
      <w:numFmt w:val="decimal"/>
      <w:pStyle w:val="Sraassuenkleliais2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2400"/>
      </w:pPr>
    </w:lvl>
    <w:lvl w:ilvl="3">
      <w:start w:val="1"/>
      <w:numFmt w:val="decimal"/>
      <w:lvlText w:val="%4."/>
      <w:lvlJc w:val="left"/>
      <w:pPr>
        <w:ind w:left="3120" w:hanging="360"/>
      </w:pPr>
    </w:lvl>
    <w:lvl w:ilvl="4">
      <w:start w:val="1"/>
      <w:numFmt w:val="lowerLetter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456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6720"/>
      </w:pPr>
    </w:lvl>
  </w:abstractNum>
  <w:abstractNum w:abstractNumId="3" w15:restartNumberingAfterBreak="0">
    <w:nsid w:val="6ACF675F"/>
    <w:multiLevelType w:val="multilevel"/>
    <w:tmpl w:val="EE281EB8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20426883">
    <w:abstractNumId w:val="1"/>
  </w:num>
  <w:num w:numId="2" w16cid:durableId="276760819">
    <w:abstractNumId w:val="2"/>
  </w:num>
  <w:num w:numId="3" w16cid:durableId="1534612199">
    <w:abstractNumId w:val="0"/>
  </w:num>
  <w:num w:numId="4" w16cid:durableId="9496238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88"/>
    <w:rsid w:val="00194588"/>
    <w:rsid w:val="005C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B21B"/>
  <w15:docId w15:val="{952091A3-5E22-4ACA-8497-01004D7D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sz w:val="24"/>
      <w:lang w:val="lt-LT" w:bidi="ar-SA"/>
    </w:rPr>
  </w:style>
  <w:style w:type="paragraph" w:styleId="Antrat1">
    <w:name w:val="heading 1"/>
    <w:basedOn w:val="prastasis"/>
    <w:next w:val="prastasis"/>
    <w:uiPriority w:val="9"/>
    <w:qFormat/>
    <w:pPr>
      <w:keepNext/>
      <w:numPr>
        <w:numId w:val="1"/>
      </w:numPr>
      <w:tabs>
        <w:tab w:val="left" w:pos="900"/>
      </w:tabs>
      <w:jc w:val="center"/>
      <w:outlineLvl w:val="0"/>
    </w:pPr>
    <w:rPr>
      <w:sz w:val="28"/>
      <w:lang w:val="en-GB"/>
    </w:rPr>
  </w:style>
  <w:style w:type="paragraph" w:styleId="Antrat2">
    <w:name w:val="heading 2"/>
    <w:basedOn w:val="prastasis"/>
    <w:next w:val="prastasis"/>
    <w:uiPriority w:val="9"/>
    <w:unhideWhenUsed/>
    <w:qFormat/>
    <w:pPr>
      <w:keepNext/>
      <w:numPr>
        <w:ilvl w:val="1"/>
        <w:numId w:val="1"/>
      </w:numPr>
      <w:tabs>
        <w:tab w:val="left" w:pos="900"/>
      </w:tabs>
      <w:jc w:val="center"/>
      <w:outlineLvl w:val="1"/>
    </w:pPr>
    <w:rPr>
      <w:u w:val="single"/>
      <w:lang w:val="en-GB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/>
      <w:color w:val="000000"/>
    </w:rPr>
  </w:style>
  <w:style w:type="character" w:customStyle="1" w:styleId="WW8Num12z2">
    <w:name w:val="WW8Num12z2"/>
    <w:qFormat/>
    <w:rPr>
      <w:b/>
      <w:color w:val="00000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b/>
      <w:bCs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b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BoldItalic">
    <w:name w:val="Bold Italic"/>
    <w:qFormat/>
    <w:rPr>
      <w:b/>
      <w:bCs/>
      <w:i/>
      <w:iCs/>
    </w:rPr>
  </w:style>
  <w:style w:type="character" w:styleId="Puslapionumeris">
    <w:name w:val="page number"/>
    <w:basedOn w:val="Numatytasispastraiposriftas"/>
  </w:style>
  <w:style w:type="character" w:customStyle="1" w:styleId="Antrat4Diagrama">
    <w:name w:val="Antraštė 4 Diagrama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agrindiniotekstotraukaDiagrama">
    <w:name w:val="Pagrindinio teksto įtrauka Diagrama"/>
    <w:qFormat/>
    <w:rPr>
      <w:sz w:val="24"/>
      <w:szCs w:val="24"/>
    </w:rPr>
  </w:style>
  <w:style w:type="character" w:customStyle="1" w:styleId="FontStyle170">
    <w:name w:val="Font Style170"/>
    <w:qFormat/>
    <w:rPr>
      <w:rFonts w:ascii="Times New Roman" w:hAnsi="Times New Roman" w:cs="Times New Roman"/>
      <w:sz w:val="26"/>
      <w:szCs w:val="26"/>
    </w:rPr>
  </w:style>
  <w:style w:type="character" w:customStyle="1" w:styleId="FontStyle176">
    <w:name w:val="Font Style176"/>
    <w:qFormat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2">
    <w:name w:val="Font Style172"/>
    <w:qFormat/>
    <w:rPr>
      <w:rFonts w:ascii="Times New Roman" w:hAnsi="Times New Roman" w:cs="Times New Roman"/>
      <w:sz w:val="30"/>
      <w:szCs w:val="30"/>
    </w:rPr>
  </w:style>
  <w:style w:type="character" w:customStyle="1" w:styleId="FontStyle157">
    <w:name w:val="Font Style157"/>
    <w:qFormat/>
    <w:rPr>
      <w:rFonts w:ascii="Times New Roman" w:hAnsi="Times New Roman" w:cs="Times New Roman"/>
      <w:b/>
      <w:bCs/>
      <w:spacing w:val="-50"/>
      <w:sz w:val="72"/>
      <w:szCs w:val="72"/>
    </w:rPr>
  </w:style>
  <w:style w:type="character" w:customStyle="1" w:styleId="FontStyle151">
    <w:name w:val="Font Style151"/>
    <w:qFormat/>
    <w:rPr>
      <w:rFonts w:ascii="Times New Roman" w:hAnsi="Times New Roman" w:cs="Times New Roman"/>
      <w:b/>
      <w:bCs/>
      <w:sz w:val="38"/>
      <w:szCs w:val="38"/>
    </w:rPr>
  </w:style>
  <w:style w:type="character" w:customStyle="1" w:styleId="PagrindinistekstasDiagrama">
    <w:name w:val="Pagrindinis tekstas Diagrama"/>
    <w:qFormat/>
    <w:rPr>
      <w:sz w:val="24"/>
      <w:szCs w:val="24"/>
    </w:rPr>
  </w:style>
  <w:style w:type="character" w:customStyle="1" w:styleId="PagrindiniotekstopirmatraukaDiagrama">
    <w:name w:val="Pagrindinio teksto pirma įtrauka Diagrama"/>
    <w:qFormat/>
    <w:rPr>
      <w:sz w:val="24"/>
      <w:szCs w:val="24"/>
    </w:rPr>
  </w:style>
  <w:style w:type="character" w:customStyle="1" w:styleId="Pagrindiniotekstopirmatrauka2Diagrama">
    <w:name w:val="Pagrindinio teksto pirma įtrauka 2 Diagrama"/>
    <w:qFormat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paragraph" w:customStyle="1" w:styleId="Heading">
    <w:name w:val="Heading"/>
    <w:basedOn w:val="prastasis"/>
    <w:next w:val="Pagrindinistekstas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rastasis"/>
    <w:qFormat/>
    <w:pPr>
      <w:suppressLineNumbers/>
    </w:pPr>
  </w:style>
  <w:style w:type="paragraph" w:styleId="Debesliotekstas">
    <w:name w:val="Balloon Text"/>
    <w:basedOn w:val="prastasis"/>
    <w:qFormat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prastasis"/>
    <w:qFormat/>
    <w:pPr>
      <w:suppressLineNumbers/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Pagrindiniotekstotrauka">
    <w:name w:val="Body Text Indent"/>
    <w:basedOn w:val="prastasis"/>
    <w:pPr>
      <w:widowControl w:val="0"/>
      <w:autoSpaceDE w:val="0"/>
      <w:spacing w:after="120"/>
      <w:ind w:left="283"/>
    </w:pPr>
  </w:style>
  <w:style w:type="paragraph" w:styleId="Pagrindiniotekstopirmatrauka">
    <w:name w:val="Body Text First Indent"/>
    <w:basedOn w:val="Pagrindinistekstas"/>
    <w:qFormat/>
    <w:pPr>
      <w:ind w:firstLine="210"/>
    </w:pPr>
  </w:style>
  <w:style w:type="paragraph" w:styleId="Pagrindiniotekstopirmatrauka2">
    <w:name w:val="Body Text First Indent 2"/>
    <w:basedOn w:val="Pagrindiniotekstotrauka"/>
    <w:qFormat/>
    <w:pPr>
      <w:widowControl/>
      <w:autoSpaceDE/>
      <w:ind w:firstLine="210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lang w:val="lt-LT" w:bidi="ar-SA"/>
    </w:rPr>
  </w:style>
  <w:style w:type="paragraph" w:customStyle="1" w:styleId="Textbodyindent">
    <w:name w:val="Text body indent"/>
    <w:basedOn w:val="Standard"/>
    <w:qFormat/>
    <w:pPr>
      <w:tabs>
        <w:tab w:val="left" w:pos="6237"/>
      </w:tabs>
      <w:ind w:left="915"/>
      <w:textAlignment w:val="auto"/>
    </w:pPr>
    <w:rPr>
      <w:sz w:val="22"/>
      <w:szCs w:val="20"/>
    </w:rPr>
  </w:style>
  <w:style w:type="paragraph" w:styleId="Sraassuenkleliais2">
    <w:name w:val="List Bullet 2"/>
    <w:basedOn w:val="Standard"/>
    <w:qFormat/>
    <w:pPr>
      <w:numPr>
        <w:numId w:val="2"/>
      </w:numPr>
      <w:textAlignment w:val="auto"/>
    </w:pPr>
  </w:style>
  <w:style w:type="paragraph" w:customStyle="1" w:styleId="Style85">
    <w:name w:val="Style85"/>
    <w:basedOn w:val="prastasis"/>
    <w:qFormat/>
    <w:pPr>
      <w:widowControl w:val="0"/>
      <w:autoSpaceDE w:val="0"/>
      <w:spacing w:line="312" w:lineRule="exact"/>
      <w:ind w:firstLine="398"/>
    </w:pPr>
  </w:style>
  <w:style w:type="paragraph" w:styleId="Sraopastraipa">
    <w:name w:val="List Paragraph"/>
    <w:basedOn w:val="prastasis"/>
    <w:qFormat/>
    <w:pPr>
      <w:widowControl w:val="0"/>
      <w:autoSpaceDE w:val="0"/>
      <w:ind w:left="720"/>
      <w:contextualSpacing/>
    </w:pPr>
  </w:style>
  <w:style w:type="paragraph" w:customStyle="1" w:styleId="TableContents">
    <w:name w:val="Table Contents"/>
    <w:basedOn w:val="prastasi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2413</Words>
  <Characters>1376</Characters>
  <Application>Microsoft Office Word</Application>
  <DocSecurity>4</DocSecurity>
  <Lines>11</Lines>
  <Paragraphs>7</Paragraphs>
  <ScaleCrop>false</ScaleCrop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</dc:creator>
  <cp:lastModifiedBy>varpelisdarz@gmail.com</cp:lastModifiedBy>
  <cp:revision>2</cp:revision>
  <cp:lastPrinted>2023-05-05T12:36:00Z</cp:lastPrinted>
  <dcterms:created xsi:type="dcterms:W3CDTF">2023-09-28T08:58:00Z</dcterms:created>
  <dcterms:modified xsi:type="dcterms:W3CDTF">2023-09-28T08:58:00Z</dcterms:modified>
  <dc:language>en-US</dc:language>
</cp:coreProperties>
</file>